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ACBA" w14:textId="556F3501" w:rsidR="00BD7CD4" w:rsidRDefault="00251EAD">
      <w:pPr>
        <w:jc w:val="left"/>
      </w:pPr>
      <w:r>
        <w:rPr>
          <w:b/>
          <w:noProof/>
        </w:rPr>
        <mc:AlternateContent>
          <mc:Choice Requires="wps">
            <w:drawing>
              <wp:anchor distT="0" distB="0" distL="114300" distR="114300" simplePos="0" relativeHeight="251660800" behindDoc="0" locked="0" layoutInCell="1" allowOverlap="1" wp14:anchorId="435F6398" wp14:editId="37EB3579">
                <wp:simplePos x="0" y="0"/>
                <wp:positionH relativeFrom="page">
                  <wp:posOffset>142875</wp:posOffset>
                </wp:positionH>
                <wp:positionV relativeFrom="page">
                  <wp:posOffset>970280</wp:posOffset>
                </wp:positionV>
                <wp:extent cx="7313930" cy="7774940"/>
                <wp:effectExtent l="0" t="0" r="127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4D1D46" w14:paraId="17BCAC8B" w14:textId="77777777">
                              <w:trPr>
                                <w:jc w:val="center"/>
                              </w:trPr>
                              <w:tc>
                                <w:tcPr>
                                  <w:tcW w:w="2568" w:type="pct"/>
                                  <w:vAlign w:val="center"/>
                                </w:tcPr>
                                <w:p w14:paraId="715F15FF" w14:textId="16324248" w:rsidR="004D1D46" w:rsidRDefault="004D1D46">
                                  <w:pPr>
                                    <w:jc w:val="right"/>
                                  </w:pPr>
                                  <w:r>
                                    <w:rPr>
                                      <w:noProof/>
                                    </w:rPr>
                                    <w:drawing>
                                      <wp:inline distT="0" distB="0" distL="0" distR="0" wp14:anchorId="212592E8" wp14:editId="3981A473">
                                        <wp:extent cx="19621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962150" cy="2324100"/>
                                                </a:xfrm>
                                                <a:prstGeom prst="rect">
                                                  <a:avLst/>
                                                </a:prstGeom>
                                              </pic:spPr>
                                            </pic:pic>
                                          </a:graphicData>
                                        </a:graphic>
                                      </wp:inline>
                                    </w:drawing>
                                  </w:r>
                                </w:p>
                                <w:sdt>
                                  <w:sdtPr>
                                    <w:rPr>
                                      <w:color w:val="000000" w:themeColor="text1"/>
                                      <w:sz w:val="24"/>
                                      <w:szCs w:val="24"/>
                                    </w:rPr>
                                    <w:alias w:val="Subtitle"/>
                                    <w:tag w:val=""/>
                                    <w:id w:val="7548137"/>
                                    <w:showingPlcHdr/>
                                    <w:dataBinding w:prefixMappings="xmlns:ns0='http://purl.org/dc/elements/1.1/' xmlns:ns1='http://schemas.openxmlformats.org/package/2006/metadata/core-properties' " w:xpath="/ns1:coreProperties[1]/ns0:subject[1]" w:storeItemID="{6C3C8BC8-F283-45AE-878A-BAB7291924A1}"/>
                                    <w:text/>
                                  </w:sdtPr>
                                  <w:sdtContent>
                                    <w:p w14:paraId="67DBD657" w14:textId="4449E327" w:rsidR="004D1D46" w:rsidRDefault="004D1D46" w:rsidP="00E25675">
                                      <w:pPr>
                                        <w:jc w:val="right"/>
                                        <w:rPr>
                                          <w:sz w:val="24"/>
                                          <w:szCs w:val="24"/>
                                        </w:rPr>
                                      </w:pPr>
                                      <w:r>
                                        <w:rPr>
                                          <w:color w:val="000000" w:themeColor="text1"/>
                                          <w:sz w:val="24"/>
                                          <w:szCs w:val="24"/>
                                        </w:rPr>
                                        <w:t xml:space="preserve">     </w:t>
                                      </w:r>
                                    </w:p>
                                  </w:sdtContent>
                                </w:sdt>
                              </w:tc>
                              <w:tc>
                                <w:tcPr>
                                  <w:tcW w:w="2432" w:type="pct"/>
                                  <w:vAlign w:val="center"/>
                                </w:tcPr>
                                <w:p w14:paraId="77BAA770" w14:textId="77777777" w:rsidR="004D1D46" w:rsidRDefault="004D1D46">
                                  <w:pPr>
                                    <w:pStyle w:val="NoSpacing"/>
                                    <w:rPr>
                                      <w:color w:val="ED7D31" w:themeColor="accent2"/>
                                      <w:sz w:val="26"/>
                                      <w:szCs w:val="26"/>
                                      <w:lang w:val="ka-GE"/>
                                    </w:rPr>
                                  </w:pPr>
                                </w:p>
                                <w:sdt>
                                  <w:sdtPr>
                                    <w:rPr>
                                      <w:rFonts w:ascii="Sylfaen" w:hAnsi="Sylfaen"/>
                                      <w:b/>
                                      <w:caps/>
                                      <w:sz w:val="36"/>
                                      <w:szCs w:val="44"/>
                                    </w:rPr>
                                    <w:alias w:val="Title"/>
                                    <w:tag w:val=""/>
                                    <w:id w:val="7548138"/>
                                    <w:dataBinding w:prefixMappings="xmlns:ns0='http://purl.org/dc/elements/1.1/' xmlns:ns1='http://schemas.openxmlformats.org/package/2006/metadata/core-properties' " w:xpath="/ns1:coreProperties[1]/ns0:title[1]" w:storeItemID="{6C3C8BC8-F283-45AE-878A-BAB7291924A1}"/>
                                    <w:text/>
                                  </w:sdtPr>
                                  <w:sdtContent>
                                    <w:p w14:paraId="4EB659BD" w14:textId="77777777" w:rsidR="004D1D46" w:rsidRPr="00F22EBC" w:rsidRDefault="004D1D46" w:rsidP="00CA0714">
                                      <w:pPr>
                                        <w:pStyle w:val="NoSpacing"/>
                                        <w:spacing w:before="240" w:line="480" w:lineRule="auto"/>
                                        <w:jc w:val="center"/>
                                        <w:rPr>
                                          <w:rFonts w:ascii="Sylfaen" w:hAnsi="Sylfaen"/>
                                          <w:b/>
                                          <w:caps/>
                                          <w:sz w:val="36"/>
                                          <w:szCs w:val="44"/>
                                        </w:rPr>
                                      </w:pPr>
                                      <w:r>
                                        <w:rPr>
                                          <w:rFonts w:ascii="Sylfaen" w:hAnsi="Sylfaen"/>
                                          <w:b/>
                                          <w:caps/>
                                          <w:sz w:val="36"/>
                                          <w:szCs w:val="44"/>
                                          <w:lang w:val="ka-GE"/>
                                        </w:rPr>
                                        <w:t>სენაკის</w:t>
                                      </w:r>
                                      <w:r>
                                        <w:rPr>
                                          <w:rFonts w:ascii="Sylfaen" w:hAnsi="Sylfaen"/>
                                          <w:b/>
                                          <w:caps/>
                                          <w:sz w:val="36"/>
                                          <w:szCs w:val="44"/>
                                        </w:rPr>
                                        <w:t xml:space="preserve"> </w:t>
                                      </w:r>
                                      <w:r w:rsidRPr="00F22EBC">
                                        <w:rPr>
                                          <w:rFonts w:ascii="Sylfaen" w:hAnsi="Sylfaen"/>
                                          <w:b/>
                                          <w:caps/>
                                          <w:sz w:val="36"/>
                                          <w:szCs w:val="44"/>
                                        </w:rPr>
                                        <w:t>მუნიციპალიტეტის საშუალოვადიანი</w:t>
                                      </w:r>
                                      <w:r w:rsidRPr="00F22EBC">
                                        <w:rPr>
                                          <w:rFonts w:ascii="Sylfaen" w:hAnsi="Sylfaen"/>
                                          <w:b/>
                                          <w:caps/>
                                          <w:sz w:val="36"/>
                                          <w:szCs w:val="44"/>
                                          <w:lang w:val="ka-GE"/>
                                        </w:rPr>
                                        <w:t xml:space="preserve"> </w:t>
                                      </w:r>
                                      <w:r>
                                        <w:rPr>
                                          <w:rFonts w:ascii="Sylfaen" w:hAnsi="Sylfaen"/>
                                          <w:b/>
                                          <w:caps/>
                                          <w:sz w:val="36"/>
                                          <w:szCs w:val="44"/>
                                          <w:lang w:val="ka-GE"/>
                                        </w:rPr>
                                        <w:t xml:space="preserve">განვითარების </w:t>
                                      </w:r>
                                      <w:r w:rsidRPr="00F22EBC">
                                        <w:rPr>
                                          <w:rFonts w:ascii="Sylfaen" w:hAnsi="Sylfaen"/>
                                          <w:b/>
                                          <w:caps/>
                                          <w:sz w:val="36"/>
                                          <w:szCs w:val="44"/>
                                        </w:rPr>
                                        <w:t>დოკუმენტი (2020 - 2023)</w:t>
                                      </w:r>
                                    </w:p>
                                  </w:sdtContent>
                                </w:sdt>
                                <w:p w14:paraId="449D90C9" w14:textId="77777777" w:rsidR="004D1D46" w:rsidRDefault="004D1D46">
                                  <w:pPr>
                                    <w:pStyle w:val="NoSpacing"/>
                                    <w:rPr>
                                      <w:color w:val="ED7D31" w:themeColor="accent2"/>
                                      <w:sz w:val="26"/>
                                      <w:szCs w:val="26"/>
                                      <w:lang w:val="ka-GE"/>
                                    </w:rPr>
                                  </w:pPr>
                                </w:p>
                                <w:p w14:paraId="6BC842C9" w14:textId="77777777" w:rsidR="004D1D46" w:rsidRPr="00CA0714" w:rsidRDefault="004D1D46">
                                  <w:pPr>
                                    <w:pStyle w:val="NoSpacing"/>
                                    <w:rPr>
                                      <w:color w:val="ED7D31" w:themeColor="accent2"/>
                                      <w:sz w:val="26"/>
                                      <w:szCs w:val="26"/>
                                      <w:lang w:val="ka-GE"/>
                                    </w:rPr>
                                  </w:pPr>
                                  <w:r>
                                    <w:rPr>
                                      <w:color w:val="ED7D31" w:themeColor="accent2"/>
                                      <w:sz w:val="26"/>
                                      <w:szCs w:val="26"/>
                                      <w:lang w:val="ka-GE"/>
                                    </w:rPr>
                                    <w:t>2019 წელი</w:t>
                                  </w:r>
                                </w:p>
                                <w:p w14:paraId="7CB71C11" w14:textId="77777777" w:rsidR="004D1D46" w:rsidRDefault="004D1D46" w:rsidP="00CA0714">
                                  <w:pPr>
                                    <w:pStyle w:val="NoSpacing"/>
                                  </w:pPr>
                                  <w:sdt>
                                    <w:sdtPr>
                                      <w:rPr>
                                        <w:color w:val="44546A" w:themeColor="text2"/>
                                      </w:rPr>
                                      <w:alias w:val="Course"/>
                                      <w:tag w:val="Course"/>
                                      <w:id w:val="7548139"/>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C34076B" w14:textId="77777777" w:rsidR="004D1D46" w:rsidRDefault="004D1D46" w:rsidP="00BD7CD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35F6398" id="_x0000_t202" coordsize="21600,21600" o:spt="202" path="m,l,21600r21600,l21600,xe">
                <v:stroke joinstyle="miter"/>
                <v:path gradientshapeok="t" o:connecttype="rect"/>
              </v:shapetype>
              <v:shape id="Text Box 138" o:spid="_x0000_s1026" type="#_x0000_t202" style="position:absolute;margin-left:11.25pt;margin-top:76.4pt;width:575.9pt;height:612.2pt;z-index:251660800;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" fillcolor="white [3201]" stroked="f" strokeweight=".5pt">
                <v:path arrowok="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4D1D46" w14:paraId="17BCAC8B" w14:textId="77777777">
                        <w:trPr>
                          <w:jc w:val="center"/>
                        </w:trPr>
                        <w:tc>
                          <w:tcPr>
                            <w:tcW w:w="2568" w:type="pct"/>
                            <w:vAlign w:val="center"/>
                          </w:tcPr>
                          <w:p w14:paraId="715F15FF" w14:textId="16324248" w:rsidR="004D1D46" w:rsidRDefault="004D1D46">
                            <w:pPr>
                              <w:jc w:val="right"/>
                            </w:pPr>
                            <w:r>
                              <w:rPr>
                                <w:noProof/>
                              </w:rPr>
                              <w:drawing>
                                <wp:inline distT="0" distB="0" distL="0" distR="0" wp14:anchorId="212592E8" wp14:editId="3981A473">
                                  <wp:extent cx="19621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962150" cy="2324100"/>
                                          </a:xfrm>
                                          <a:prstGeom prst="rect">
                                            <a:avLst/>
                                          </a:prstGeom>
                                        </pic:spPr>
                                      </pic:pic>
                                    </a:graphicData>
                                  </a:graphic>
                                </wp:inline>
                              </w:drawing>
                            </w:r>
                          </w:p>
                          <w:sdt>
                            <w:sdtPr>
                              <w:rPr>
                                <w:color w:val="000000" w:themeColor="text1"/>
                                <w:sz w:val="24"/>
                                <w:szCs w:val="24"/>
                              </w:rPr>
                              <w:alias w:val="Subtitle"/>
                              <w:tag w:val=""/>
                              <w:id w:val="7548137"/>
                              <w:showingPlcHdr/>
                              <w:dataBinding w:prefixMappings="xmlns:ns0='http://purl.org/dc/elements/1.1/' xmlns:ns1='http://schemas.openxmlformats.org/package/2006/metadata/core-properties' " w:xpath="/ns1:coreProperties[1]/ns0:subject[1]" w:storeItemID="{6C3C8BC8-F283-45AE-878A-BAB7291924A1}"/>
                              <w:text/>
                            </w:sdtPr>
                            <w:sdtContent>
                              <w:p w14:paraId="67DBD657" w14:textId="4449E327" w:rsidR="004D1D46" w:rsidRDefault="004D1D46" w:rsidP="00E25675">
                                <w:pPr>
                                  <w:jc w:val="right"/>
                                  <w:rPr>
                                    <w:sz w:val="24"/>
                                    <w:szCs w:val="24"/>
                                  </w:rPr>
                                </w:pPr>
                                <w:r>
                                  <w:rPr>
                                    <w:color w:val="000000" w:themeColor="text1"/>
                                    <w:sz w:val="24"/>
                                    <w:szCs w:val="24"/>
                                  </w:rPr>
                                  <w:t xml:space="preserve">     </w:t>
                                </w:r>
                              </w:p>
                            </w:sdtContent>
                          </w:sdt>
                        </w:tc>
                        <w:tc>
                          <w:tcPr>
                            <w:tcW w:w="2432" w:type="pct"/>
                            <w:vAlign w:val="center"/>
                          </w:tcPr>
                          <w:p w14:paraId="77BAA770" w14:textId="77777777" w:rsidR="004D1D46" w:rsidRDefault="004D1D46">
                            <w:pPr>
                              <w:pStyle w:val="NoSpacing"/>
                              <w:rPr>
                                <w:color w:val="ED7D31" w:themeColor="accent2"/>
                                <w:sz w:val="26"/>
                                <w:szCs w:val="26"/>
                                <w:lang w:val="ka-GE"/>
                              </w:rPr>
                            </w:pPr>
                          </w:p>
                          <w:sdt>
                            <w:sdtPr>
                              <w:rPr>
                                <w:rFonts w:ascii="Sylfaen" w:hAnsi="Sylfaen"/>
                                <w:b/>
                                <w:caps/>
                                <w:sz w:val="36"/>
                                <w:szCs w:val="44"/>
                              </w:rPr>
                              <w:alias w:val="Title"/>
                              <w:tag w:val=""/>
                              <w:id w:val="7548138"/>
                              <w:dataBinding w:prefixMappings="xmlns:ns0='http://purl.org/dc/elements/1.1/' xmlns:ns1='http://schemas.openxmlformats.org/package/2006/metadata/core-properties' " w:xpath="/ns1:coreProperties[1]/ns0:title[1]" w:storeItemID="{6C3C8BC8-F283-45AE-878A-BAB7291924A1}"/>
                              <w:text/>
                            </w:sdtPr>
                            <w:sdtContent>
                              <w:p w14:paraId="4EB659BD" w14:textId="77777777" w:rsidR="004D1D46" w:rsidRPr="00F22EBC" w:rsidRDefault="004D1D46" w:rsidP="00CA0714">
                                <w:pPr>
                                  <w:pStyle w:val="NoSpacing"/>
                                  <w:spacing w:before="240" w:line="480" w:lineRule="auto"/>
                                  <w:jc w:val="center"/>
                                  <w:rPr>
                                    <w:rFonts w:ascii="Sylfaen" w:hAnsi="Sylfaen"/>
                                    <w:b/>
                                    <w:caps/>
                                    <w:sz w:val="36"/>
                                    <w:szCs w:val="44"/>
                                  </w:rPr>
                                </w:pPr>
                                <w:r>
                                  <w:rPr>
                                    <w:rFonts w:ascii="Sylfaen" w:hAnsi="Sylfaen"/>
                                    <w:b/>
                                    <w:caps/>
                                    <w:sz w:val="36"/>
                                    <w:szCs w:val="44"/>
                                    <w:lang w:val="ka-GE"/>
                                  </w:rPr>
                                  <w:t>სენაკის</w:t>
                                </w:r>
                                <w:r>
                                  <w:rPr>
                                    <w:rFonts w:ascii="Sylfaen" w:hAnsi="Sylfaen"/>
                                    <w:b/>
                                    <w:caps/>
                                    <w:sz w:val="36"/>
                                    <w:szCs w:val="44"/>
                                  </w:rPr>
                                  <w:t xml:space="preserve"> </w:t>
                                </w:r>
                                <w:r w:rsidRPr="00F22EBC">
                                  <w:rPr>
                                    <w:rFonts w:ascii="Sylfaen" w:hAnsi="Sylfaen"/>
                                    <w:b/>
                                    <w:caps/>
                                    <w:sz w:val="36"/>
                                    <w:szCs w:val="44"/>
                                  </w:rPr>
                                  <w:t>მუნიციპალიტეტის საშუალოვადიანი</w:t>
                                </w:r>
                                <w:r w:rsidRPr="00F22EBC">
                                  <w:rPr>
                                    <w:rFonts w:ascii="Sylfaen" w:hAnsi="Sylfaen"/>
                                    <w:b/>
                                    <w:caps/>
                                    <w:sz w:val="36"/>
                                    <w:szCs w:val="44"/>
                                    <w:lang w:val="ka-GE"/>
                                  </w:rPr>
                                  <w:t xml:space="preserve"> </w:t>
                                </w:r>
                                <w:r>
                                  <w:rPr>
                                    <w:rFonts w:ascii="Sylfaen" w:hAnsi="Sylfaen"/>
                                    <w:b/>
                                    <w:caps/>
                                    <w:sz w:val="36"/>
                                    <w:szCs w:val="44"/>
                                    <w:lang w:val="ka-GE"/>
                                  </w:rPr>
                                  <w:t xml:space="preserve">განვითარების </w:t>
                                </w:r>
                                <w:r w:rsidRPr="00F22EBC">
                                  <w:rPr>
                                    <w:rFonts w:ascii="Sylfaen" w:hAnsi="Sylfaen"/>
                                    <w:b/>
                                    <w:caps/>
                                    <w:sz w:val="36"/>
                                    <w:szCs w:val="44"/>
                                  </w:rPr>
                                  <w:t>დოკუმენტი (2020 - 2023)</w:t>
                                </w:r>
                              </w:p>
                            </w:sdtContent>
                          </w:sdt>
                          <w:p w14:paraId="449D90C9" w14:textId="77777777" w:rsidR="004D1D46" w:rsidRDefault="004D1D46">
                            <w:pPr>
                              <w:pStyle w:val="NoSpacing"/>
                              <w:rPr>
                                <w:color w:val="ED7D31" w:themeColor="accent2"/>
                                <w:sz w:val="26"/>
                                <w:szCs w:val="26"/>
                                <w:lang w:val="ka-GE"/>
                              </w:rPr>
                            </w:pPr>
                          </w:p>
                          <w:p w14:paraId="6BC842C9" w14:textId="77777777" w:rsidR="004D1D46" w:rsidRPr="00CA0714" w:rsidRDefault="004D1D46">
                            <w:pPr>
                              <w:pStyle w:val="NoSpacing"/>
                              <w:rPr>
                                <w:color w:val="ED7D31" w:themeColor="accent2"/>
                                <w:sz w:val="26"/>
                                <w:szCs w:val="26"/>
                                <w:lang w:val="ka-GE"/>
                              </w:rPr>
                            </w:pPr>
                            <w:r>
                              <w:rPr>
                                <w:color w:val="ED7D31" w:themeColor="accent2"/>
                                <w:sz w:val="26"/>
                                <w:szCs w:val="26"/>
                                <w:lang w:val="ka-GE"/>
                              </w:rPr>
                              <w:t>2019 წელი</w:t>
                            </w:r>
                          </w:p>
                          <w:p w14:paraId="7CB71C11" w14:textId="77777777" w:rsidR="004D1D46" w:rsidRDefault="004D1D46" w:rsidP="00CA0714">
                            <w:pPr>
                              <w:pStyle w:val="NoSpacing"/>
                            </w:pPr>
                            <w:sdt>
                              <w:sdtPr>
                                <w:rPr>
                                  <w:color w:val="44546A" w:themeColor="text2"/>
                                </w:rPr>
                                <w:alias w:val="Course"/>
                                <w:tag w:val="Course"/>
                                <w:id w:val="7548139"/>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C34076B" w14:textId="77777777" w:rsidR="004D1D46" w:rsidRDefault="004D1D46" w:rsidP="00BD7CD4"/>
                  </w:txbxContent>
                </v:textbox>
                <w10:wrap anchorx="page" anchory="page"/>
              </v:shape>
            </w:pict>
          </mc:Fallback>
        </mc:AlternateContent>
      </w:r>
      <w:r w:rsidR="00BD7CD4">
        <w:rPr>
          <w:b/>
        </w:rPr>
        <w:br w:type="page"/>
      </w:r>
    </w:p>
    <w:p w14:paraId="00902A02" w14:textId="77777777" w:rsidR="0053762B" w:rsidRDefault="0053762B">
      <w:pPr>
        <w:jc w:val="left"/>
        <w:rPr>
          <w:b/>
        </w:rPr>
      </w:pPr>
    </w:p>
    <w:p w14:paraId="57370904" w14:textId="77777777" w:rsidR="0053762B" w:rsidRDefault="0053762B">
      <w:pPr>
        <w:jc w:val="left"/>
        <w:rPr>
          <w:b/>
        </w:rPr>
      </w:pPr>
    </w:p>
    <w:p w14:paraId="2335BF40" w14:textId="77777777" w:rsidR="0053762B" w:rsidRDefault="0053762B">
      <w:pPr>
        <w:jc w:val="left"/>
        <w:rPr>
          <w:b/>
        </w:rPr>
      </w:pPr>
    </w:p>
    <w:p w14:paraId="174AF509" w14:textId="77777777" w:rsidR="0053762B" w:rsidRDefault="0053762B">
      <w:pPr>
        <w:jc w:val="left"/>
        <w:rPr>
          <w:b/>
        </w:rPr>
      </w:pPr>
    </w:p>
    <w:p w14:paraId="72E9517C" w14:textId="77777777" w:rsidR="0053762B" w:rsidRDefault="0053762B">
      <w:pPr>
        <w:jc w:val="left"/>
        <w:rPr>
          <w:b/>
        </w:rPr>
      </w:pPr>
    </w:p>
    <w:p w14:paraId="0C3E3EEF" w14:textId="77777777" w:rsidR="0053762B" w:rsidRDefault="0053762B">
      <w:pPr>
        <w:jc w:val="left"/>
        <w:rPr>
          <w:b/>
        </w:rPr>
      </w:pPr>
    </w:p>
    <w:p w14:paraId="041CE4D1" w14:textId="77777777" w:rsidR="0053762B" w:rsidRDefault="0053762B">
      <w:pPr>
        <w:jc w:val="left"/>
        <w:rPr>
          <w:b/>
        </w:rPr>
      </w:pPr>
    </w:p>
    <w:p w14:paraId="2FF1BE09" w14:textId="77777777" w:rsidR="0053762B" w:rsidRDefault="0053762B">
      <w:pPr>
        <w:jc w:val="left"/>
        <w:rPr>
          <w:b/>
        </w:rPr>
      </w:pPr>
    </w:p>
    <w:p w14:paraId="50F7DBE0" w14:textId="016BC033" w:rsidR="0053762B" w:rsidRPr="00D11A95" w:rsidRDefault="0053762B" w:rsidP="0053762B">
      <w:pPr>
        <w:rPr>
          <w:lang w:val="ka-GE"/>
        </w:rPr>
      </w:pPr>
      <w:r>
        <w:rPr>
          <w:lang w:val="ka-GE"/>
        </w:rPr>
        <w:t xml:space="preserve">სენაკის </w:t>
      </w:r>
      <w:r w:rsidRPr="00D11A95">
        <w:rPr>
          <w:lang w:val="ka-GE"/>
        </w:rPr>
        <w:t>მუნიციპალიტეტის საშუალოვადიანი განვითარების დოკუმენტი მომზადებულია პროექტის „მონაწილეობითი ადგილობრივი განვითარება“ გაეროს განვითარების პროგრამის (UNDP) პროექტების „რეგიონული და ადგილობრივი განვითარების ხელშეწყობა საქართველოში (FRLD 2)” და „დეცენტრალიზაციისა და კარგი მმართველობის ხელშეწყობა ადგილობრივ დონეზე (DGG)” ფარგლებში კონტრაქტორი ორგანიზაციის საქართველოს ახალგაზრდა ეკონომისტთა ასოციაციის (AYEG) მონაწილეობით, დანიის საგარეო საქმეთა სამინისტროს, შვეიცარიის განვითარებისა და თანამშრომლობის სააგენტოსა (SDC) და ავსტრიის განვითარების თანამშრომლობის (ADC) ფინანსური მხარდაჭერით.</w:t>
      </w:r>
    </w:p>
    <w:p w14:paraId="4FBB0946" w14:textId="2C44E595" w:rsidR="0053762B" w:rsidRDefault="0053762B" w:rsidP="0053762B">
      <w:pPr>
        <w:rPr>
          <w:lang w:val="ka-GE"/>
        </w:rPr>
      </w:pPr>
      <w:r w:rsidRPr="00D11A95">
        <w:rPr>
          <w:lang w:val="ka-GE"/>
        </w:rPr>
        <w:t>წინამდებარე გამოცემაში გამოთქმული მოსაზრებები ავტორისეულია და შეიძლება არ ასახავდეს დონორი ორგანიზაციების მოსაზრებებს.</w:t>
      </w:r>
    </w:p>
    <w:p w14:paraId="6A283FDF" w14:textId="25273770" w:rsidR="0053762B" w:rsidRDefault="0053762B" w:rsidP="0053762B">
      <w:pPr>
        <w:rPr>
          <w:lang w:val="ka-GE"/>
        </w:rPr>
      </w:pPr>
    </w:p>
    <w:p w14:paraId="6C868CF7" w14:textId="00DAD24D" w:rsidR="0053762B" w:rsidRDefault="0053762B" w:rsidP="0053762B">
      <w:pPr>
        <w:rPr>
          <w:lang w:val="ka-GE"/>
        </w:rPr>
      </w:pPr>
    </w:p>
    <w:p w14:paraId="65C27D1B" w14:textId="5C0C8E67" w:rsidR="0053762B" w:rsidRPr="00D11A95" w:rsidRDefault="0053762B" w:rsidP="0053762B">
      <w:pPr>
        <w:rPr>
          <w:lang w:val="ka-GE"/>
        </w:rPr>
      </w:pPr>
    </w:p>
    <w:p w14:paraId="366DB3DF" w14:textId="6C7BB999" w:rsidR="0053762B" w:rsidRDefault="0053762B">
      <w:pPr>
        <w:jc w:val="left"/>
      </w:pPr>
      <w:r w:rsidRPr="0053762B">
        <w:rPr>
          <w:b/>
          <w:noProof/>
        </w:rPr>
        <w:drawing>
          <wp:anchor distT="0" distB="0" distL="114300" distR="114300" simplePos="0" relativeHeight="251655680" behindDoc="0" locked="0" layoutInCell="1" allowOverlap="1" wp14:anchorId="6C45A6FB" wp14:editId="57836338">
            <wp:simplePos x="0" y="0"/>
            <wp:positionH relativeFrom="column">
              <wp:posOffset>0</wp:posOffset>
            </wp:positionH>
            <wp:positionV relativeFrom="page">
              <wp:posOffset>1397000</wp:posOffset>
            </wp:positionV>
            <wp:extent cx="2108835" cy="508635"/>
            <wp:effectExtent l="0" t="0" r="5715"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ish MFA logo 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835" cy="508635"/>
                    </a:xfrm>
                    <a:prstGeom prst="rect">
                      <a:avLst/>
                    </a:prstGeom>
                  </pic:spPr>
                </pic:pic>
              </a:graphicData>
            </a:graphic>
          </wp:anchor>
        </w:drawing>
      </w:r>
      <w:r w:rsidRPr="0053762B">
        <w:rPr>
          <w:b/>
          <w:noProof/>
        </w:rPr>
        <w:drawing>
          <wp:anchor distT="0" distB="0" distL="114300" distR="114300" simplePos="0" relativeHeight="251656704" behindDoc="0" locked="0" layoutInCell="1" allowOverlap="1" wp14:anchorId="4589037A" wp14:editId="345736FD">
            <wp:simplePos x="0" y="0"/>
            <wp:positionH relativeFrom="column">
              <wp:posOffset>2263775</wp:posOffset>
            </wp:positionH>
            <wp:positionV relativeFrom="page">
              <wp:posOffset>1396365</wp:posOffset>
            </wp:positionV>
            <wp:extent cx="1153795" cy="521335"/>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P_GE_SDC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3795" cy="521335"/>
                    </a:xfrm>
                    <a:prstGeom prst="rect">
                      <a:avLst/>
                    </a:prstGeom>
                  </pic:spPr>
                </pic:pic>
              </a:graphicData>
            </a:graphic>
          </wp:anchor>
        </w:drawing>
      </w:r>
      <w:r w:rsidRPr="0053762B">
        <w:rPr>
          <w:b/>
          <w:noProof/>
        </w:rPr>
        <w:drawing>
          <wp:anchor distT="0" distB="0" distL="114300" distR="114300" simplePos="0" relativeHeight="251657728" behindDoc="0" locked="0" layoutInCell="1" allowOverlap="1" wp14:anchorId="10E54F52" wp14:editId="4820B43C">
            <wp:simplePos x="0" y="0"/>
            <wp:positionH relativeFrom="column">
              <wp:posOffset>3712210</wp:posOffset>
            </wp:positionH>
            <wp:positionV relativeFrom="page">
              <wp:posOffset>1397000</wp:posOffset>
            </wp:positionV>
            <wp:extent cx="1400175" cy="508635"/>
            <wp:effectExtent l="0" t="0" r="952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C log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508635"/>
                    </a:xfrm>
                    <a:prstGeom prst="rect">
                      <a:avLst/>
                    </a:prstGeom>
                  </pic:spPr>
                </pic:pic>
              </a:graphicData>
            </a:graphic>
          </wp:anchor>
        </w:drawing>
      </w:r>
      <w:r w:rsidRPr="0053762B">
        <w:rPr>
          <w:b/>
          <w:noProof/>
        </w:rPr>
        <w:drawing>
          <wp:anchor distT="0" distB="0" distL="114300" distR="114300" simplePos="0" relativeHeight="251658752" behindDoc="0" locked="0" layoutInCell="1" allowOverlap="1" wp14:anchorId="29AF4B86" wp14:editId="44F11278">
            <wp:simplePos x="0" y="0"/>
            <wp:positionH relativeFrom="column">
              <wp:posOffset>5338445</wp:posOffset>
            </wp:positionH>
            <wp:positionV relativeFrom="page">
              <wp:posOffset>1228725</wp:posOffset>
            </wp:positionV>
            <wp:extent cx="471170" cy="858520"/>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DP_Logo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1170" cy="858520"/>
                    </a:xfrm>
                    <a:prstGeom prst="rect">
                      <a:avLst/>
                    </a:prstGeom>
                  </pic:spPr>
                </pic:pic>
              </a:graphicData>
            </a:graphic>
          </wp:anchor>
        </w:drawing>
      </w:r>
      <w:r>
        <w:rPr>
          <w:b/>
        </w:rPr>
        <w:br w:type="page"/>
      </w:r>
      <w:r w:rsidR="00E25675" w:rsidRPr="00E25675">
        <w:rPr>
          <w:b/>
          <w:noProof/>
        </w:rPr>
        <w:drawing>
          <wp:anchor distT="0" distB="0" distL="114300" distR="114300" simplePos="0" relativeHeight="251662848" behindDoc="0" locked="0" layoutInCell="1" allowOverlap="1" wp14:anchorId="618C05B6" wp14:editId="53C3FCF2">
            <wp:simplePos x="0" y="0"/>
            <wp:positionH relativeFrom="column">
              <wp:posOffset>5424170</wp:posOffset>
            </wp:positionH>
            <wp:positionV relativeFrom="paragraph">
              <wp:posOffset>1174115</wp:posOffset>
            </wp:positionV>
            <wp:extent cx="587375" cy="419100"/>
            <wp:effectExtent l="0" t="0" r="0" b="0"/>
            <wp:wrapThrough wrapText="bothSides">
              <wp:wrapPolygon edited="0">
                <wp:start x="5604" y="0"/>
                <wp:lineTo x="0" y="3927"/>
                <wp:lineTo x="0" y="20618"/>
                <wp:lineTo x="21016" y="20618"/>
                <wp:lineTo x="21016" y="11782"/>
                <wp:lineTo x="18214" y="4909"/>
                <wp:lineTo x="14711" y="0"/>
                <wp:lineTo x="5604"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DA-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375" cy="419100"/>
                    </a:xfrm>
                    <a:prstGeom prst="rect">
                      <a:avLst/>
                    </a:prstGeom>
                  </pic:spPr>
                </pic:pic>
              </a:graphicData>
            </a:graphic>
          </wp:anchor>
        </w:drawing>
      </w:r>
      <w:r w:rsidR="00E25675" w:rsidRPr="00E25675">
        <w:rPr>
          <w:b/>
          <w:noProof/>
        </w:rPr>
        <w:drawing>
          <wp:anchor distT="0" distB="0" distL="114300" distR="114300" simplePos="0" relativeHeight="251663872" behindDoc="1" locked="0" layoutInCell="1" allowOverlap="1" wp14:anchorId="20CBA3FC" wp14:editId="3F5ECCBE">
            <wp:simplePos x="0" y="0"/>
            <wp:positionH relativeFrom="column">
              <wp:posOffset>0</wp:posOffset>
            </wp:positionH>
            <wp:positionV relativeFrom="paragraph">
              <wp:posOffset>997585</wp:posOffset>
            </wp:positionV>
            <wp:extent cx="1085850" cy="765175"/>
            <wp:effectExtent l="0" t="0" r="0" b="0"/>
            <wp:wrapTight wrapText="bothSides">
              <wp:wrapPolygon edited="0">
                <wp:start x="0" y="0"/>
                <wp:lineTo x="0" y="20973"/>
                <wp:lineTo x="21221" y="20973"/>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YEG Final ge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765175"/>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color w:val="auto"/>
          <w:sz w:val="22"/>
          <w:szCs w:val="21"/>
        </w:rPr>
        <w:id w:val="-1718122827"/>
        <w:docPartObj>
          <w:docPartGallery w:val="Table of Contents"/>
          <w:docPartUnique/>
        </w:docPartObj>
      </w:sdtPr>
      <w:sdtEndPr>
        <w:rPr>
          <w:bCs/>
          <w:noProof/>
        </w:rPr>
      </w:sdtEndPr>
      <w:sdtContent>
        <w:p w14:paraId="74539E6E" w14:textId="0E90A8F4" w:rsidR="00CA46B0" w:rsidRPr="00F22EBC" w:rsidRDefault="00CA46B0" w:rsidP="00CA46B0">
          <w:pPr>
            <w:pStyle w:val="TOCHeading"/>
            <w:spacing w:line="360" w:lineRule="auto"/>
            <w:rPr>
              <w:lang w:val="ka-GE"/>
            </w:rPr>
          </w:pPr>
          <w:r w:rsidRPr="00F22EBC">
            <w:rPr>
              <w:lang w:val="ka-GE"/>
            </w:rPr>
            <w:t>სარჩევი</w:t>
          </w:r>
        </w:p>
        <w:p w14:paraId="35FA0DFB" w14:textId="77777777" w:rsidR="00980E26" w:rsidRPr="00980E26" w:rsidRDefault="000C3A82">
          <w:pPr>
            <w:pStyle w:val="TOC1"/>
            <w:rPr>
              <w:rFonts w:ascii="Sylfaen" w:hAnsi="Sylfaen" w:cstheme="minorBidi"/>
              <w:b w:val="0"/>
            </w:rPr>
          </w:pPr>
          <w:r w:rsidRPr="00980E26">
            <w:rPr>
              <w:rFonts w:ascii="Sylfaen" w:hAnsi="Sylfaen"/>
            </w:rPr>
            <w:fldChar w:fldCharType="begin"/>
          </w:r>
          <w:r w:rsidR="00CA46B0" w:rsidRPr="00980E26">
            <w:rPr>
              <w:rFonts w:ascii="Sylfaen" w:hAnsi="Sylfaen"/>
            </w:rPr>
            <w:instrText xml:space="preserve"> TOC \o "1-3" \h \z \u </w:instrText>
          </w:r>
          <w:r w:rsidRPr="00980E26">
            <w:rPr>
              <w:rFonts w:ascii="Sylfaen" w:hAnsi="Sylfaen"/>
            </w:rPr>
            <w:fldChar w:fldCharType="separate"/>
          </w:r>
          <w:hyperlink w:anchor="_Toc39850799" w:history="1">
            <w:r w:rsidR="00980E26" w:rsidRPr="00980E26">
              <w:rPr>
                <w:rStyle w:val="Hyperlink"/>
                <w:rFonts w:ascii="Sylfaen" w:hAnsi="Sylfaen"/>
              </w:rPr>
              <w:t>წინასიტყვაობა</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_Toc39850799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1</w:t>
            </w:r>
            <w:r w:rsidR="00980E26" w:rsidRPr="00980E26">
              <w:rPr>
                <w:rFonts w:ascii="Sylfaen" w:hAnsi="Sylfaen"/>
                <w:webHidden/>
              </w:rPr>
              <w:fldChar w:fldCharType="end"/>
            </w:r>
          </w:hyperlink>
        </w:p>
        <w:p w14:paraId="54F713ED" w14:textId="77777777" w:rsidR="00980E26" w:rsidRPr="00980E26" w:rsidRDefault="004D1D46">
          <w:pPr>
            <w:pStyle w:val="TOC1"/>
            <w:rPr>
              <w:rFonts w:ascii="Sylfaen" w:hAnsi="Sylfaen" w:cstheme="minorBidi"/>
              <w:b w:val="0"/>
            </w:rPr>
          </w:pPr>
          <w:hyperlink w:anchor="_Toc39850800" w:history="1">
            <w:r w:rsidR="00980E26" w:rsidRPr="00980E26">
              <w:rPr>
                <w:rStyle w:val="Hyperlink"/>
                <w:rFonts w:ascii="Sylfaen" w:hAnsi="Sylfaen"/>
              </w:rPr>
              <w:t>1.</w:t>
            </w:r>
            <w:r w:rsidR="00980E26" w:rsidRPr="00980E26">
              <w:rPr>
                <w:rFonts w:ascii="Sylfaen" w:hAnsi="Sylfaen" w:cstheme="minorBidi"/>
                <w:b w:val="0"/>
              </w:rPr>
              <w:tab/>
            </w:r>
            <w:r w:rsidR="00980E26" w:rsidRPr="00980E26">
              <w:rPr>
                <w:rStyle w:val="Hyperlink"/>
                <w:rFonts w:ascii="Sylfaen" w:hAnsi="Sylfaen"/>
              </w:rPr>
              <w:t xml:space="preserve">მუნიციპალიტეტის </w:t>
            </w:r>
            <w:r w:rsidR="00980E26" w:rsidRPr="00980E26">
              <w:rPr>
                <w:rStyle w:val="Hyperlink"/>
                <w:rFonts w:ascii="Sylfaen" w:hAnsi="Sylfaen"/>
                <w:lang w:val="ka-GE"/>
              </w:rPr>
              <w:t>ხედვა,</w:t>
            </w:r>
            <w:r w:rsidR="00980E26" w:rsidRPr="00980E26">
              <w:rPr>
                <w:rStyle w:val="Hyperlink"/>
                <w:rFonts w:ascii="Sylfaen" w:hAnsi="Sylfaen"/>
              </w:rPr>
              <w:t xml:space="preserve"> </w:t>
            </w:r>
            <w:r w:rsidR="00980E26" w:rsidRPr="00980E26">
              <w:rPr>
                <w:rStyle w:val="Hyperlink"/>
                <w:rFonts w:ascii="Sylfaen" w:hAnsi="Sylfaen"/>
                <w:lang w:val="ka-GE"/>
              </w:rPr>
              <w:t>მიზნები და ამოცანები</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_Toc39850800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2</w:t>
            </w:r>
            <w:r w:rsidR="00980E26" w:rsidRPr="00980E26">
              <w:rPr>
                <w:rFonts w:ascii="Sylfaen" w:hAnsi="Sylfaen"/>
                <w:webHidden/>
              </w:rPr>
              <w:fldChar w:fldCharType="end"/>
            </w:r>
          </w:hyperlink>
        </w:p>
        <w:p w14:paraId="25C443D1" w14:textId="77777777" w:rsidR="00980E26" w:rsidRPr="00980E26" w:rsidRDefault="004D1D46">
          <w:pPr>
            <w:pStyle w:val="TOC1"/>
            <w:rPr>
              <w:rFonts w:ascii="Sylfaen" w:hAnsi="Sylfaen" w:cstheme="minorBidi"/>
              <w:b w:val="0"/>
            </w:rPr>
          </w:pPr>
          <w:hyperlink w:anchor="_Toc39850801" w:history="1">
            <w:r w:rsidR="00980E26" w:rsidRPr="00980E26">
              <w:rPr>
                <w:rStyle w:val="Hyperlink"/>
                <w:rFonts w:ascii="Sylfaen" w:hAnsi="Sylfaen"/>
              </w:rPr>
              <w:t>2.</w:t>
            </w:r>
            <w:r w:rsidR="00980E26" w:rsidRPr="00980E26">
              <w:rPr>
                <w:rFonts w:ascii="Sylfaen" w:hAnsi="Sylfaen" w:cstheme="minorBidi"/>
                <w:b w:val="0"/>
              </w:rPr>
              <w:tab/>
            </w:r>
            <w:r w:rsidR="00980E26" w:rsidRPr="00980E26">
              <w:rPr>
                <w:rStyle w:val="Hyperlink"/>
                <w:rFonts w:ascii="Sylfaen" w:hAnsi="Sylfaen"/>
              </w:rPr>
              <w:t>სიტუაციის ანალიზი</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_Toc39850801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5</w:t>
            </w:r>
            <w:r w:rsidR="00980E26" w:rsidRPr="00980E26">
              <w:rPr>
                <w:rFonts w:ascii="Sylfaen" w:hAnsi="Sylfaen"/>
                <w:webHidden/>
              </w:rPr>
              <w:fldChar w:fldCharType="end"/>
            </w:r>
          </w:hyperlink>
        </w:p>
        <w:p w14:paraId="756A5ECC" w14:textId="77777777" w:rsidR="00980E26" w:rsidRPr="00980E26" w:rsidRDefault="004D1D46">
          <w:pPr>
            <w:pStyle w:val="TOC2"/>
            <w:tabs>
              <w:tab w:val="right" w:leader="dot" w:pos="9350"/>
            </w:tabs>
            <w:rPr>
              <w:rFonts w:ascii="Sylfaen" w:hAnsi="Sylfaen" w:cstheme="minorBidi"/>
              <w:noProof/>
            </w:rPr>
          </w:pPr>
          <w:hyperlink w:anchor="_Toc39850802" w:history="1">
            <w:r w:rsidR="00980E26" w:rsidRPr="00980E26">
              <w:rPr>
                <w:rStyle w:val="Hyperlink"/>
                <w:rFonts w:ascii="Sylfaen" w:hAnsi="Sylfaen"/>
                <w:noProof/>
                <w:lang w:val="ka-GE"/>
              </w:rPr>
              <w:t>2</w:t>
            </w:r>
            <w:r w:rsidR="00980E26" w:rsidRPr="00980E26">
              <w:rPr>
                <w:rStyle w:val="Hyperlink"/>
                <w:rFonts w:ascii="Sylfaen" w:hAnsi="Sylfaen"/>
                <w:noProof/>
              </w:rPr>
              <w:t>.1 ძირითადი სოციალურ-ეკონომიკური მონაცემების მიმოხილვა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_Toc39850802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5</w:t>
            </w:r>
            <w:r w:rsidR="00980E26" w:rsidRPr="00980E26">
              <w:rPr>
                <w:rFonts w:ascii="Sylfaen" w:hAnsi="Sylfaen"/>
                <w:noProof/>
                <w:webHidden/>
              </w:rPr>
              <w:fldChar w:fldCharType="end"/>
            </w:r>
          </w:hyperlink>
        </w:p>
        <w:p w14:paraId="0CC3A8F4" w14:textId="77777777" w:rsidR="00980E26" w:rsidRPr="00980E26" w:rsidRDefault="004D1D46">
          <w:pPr>
            <w:pStyle w:val="TOC2"/>
            <w:tabs>
              <w:tab w:val="right" w:leader="dot" w:pos="9350"/>
            </w:tabs>
            <w:rPr>
              <w:rFonts w:ascii="Sylfaen" w:hAnsi="Sylfaen" w:cstheme="minorBidi"/>
              <w:noProof/>
            </w:rPr>
          </w:pPr>
          <w:hyperlink w:anchor="_Toc39850803" w:history="1">
            <w:r w:rsidR="00980E26" w:rsidRPr="00980E26">
              <w:rPr>
                <w:rStyle w:val="Hyperlink"/>
                <w:rFonts w:ascii="Sylfaen" w:hAnsi="Sylfaen"/>
                <w:noProof/>
                <w:lang w:val="ka-GE"/>
              </w:rPr>
              <w:t>2</w:t>
            </w:r>
            <w:r w:rsidR="00980E26" w:rsidRPr="00980E26">
              <w:rPr>
                <w:rStyle w:val="Hyperlink"/>
                <w:rFonts w:ascii="Sylfaen" w:hAnsi="Sylfaen"/>
                <w:noProof/>
              </w:rPr>
              <w:t>.2 მუნიციპალიტეტის ეკონომიკა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_Toc39850803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6</w:t>
            </w:r>
            <w:r w:rsidR="00980E26" w:rsidRPr="00980E26">
              <w:rPr>
                <w:rFonts w:ascii="Sylfaen" w:hAnsi="Sylfaen"/>
                <w:noProof/>
                <w:webHidden/>
              </w:rPr>
              <w:fldChar w:fldCharType="end"/>
            </w:r>
          </w:hyperlink>
        </w:p>
        <w:p w14:paraId="49356165" w14:textId="77777777" w:rsidR="00980E26" w:rsidRPr="00980E26" w:rsidRDefault="004D1D46">
          <w:pPr>
            <w:pStyle w:val="TOC2"/>
            <w:tabs>
              <w:tab w:val="right" w:leader="dot" w:pos="9350"/>
            </w:tabs>
            <w:rPr>
              <w:rFonts w:ascii="Sylfaen" w:hAnsi="Sylfaen" w:cstheme="minorBidi"/>
              <w:noProof/>
            </w:rPr>
          </w:pPr>
          <w:hyperlink w:anchor="_Toc39850804" w:history="1">
            <w:r w:rsidR="00980E26" w:rsidRPr="00980E26">
              <w:rPr>
                <w:rStyle w:val="Hyperlink"/>
                <w:rFonts w:ascii="Sylfaen" w:hAnsi="Sylfaen"/>
                <w:noProof/>
                <w:lang w:val="ka-GE"/>
              </w:rPr>
              <w:t>2</w:t>
            </w:r>
            <w:r w:rsidR="00980E26" w:rsidRPr="00980E26">
              <w:rPr>
                <w:rStyle w:val="Hyperlink"/>
                <w:rFonts w:ascii="Sylfaen" w:hAnsi="Sylfaen"/>
                <w:noProof/>
              </w:rPr>
              <w:t>.3 მუნიციპალიტეტის ინფრასტრუქტურა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_Toc39850804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9</w:t>
            </w:r>
            <w:r w:rsidR="00980E26" w:rsidRPr="00980E26">
              <w:rPr>
                <w:rFonts w:ascii="Sylfaen" w:hAnsi="Sylfaen"/>
                <w:noProof/>
                <w:webHidden/>
              </w:rPr>
              <w:fldChar w:fldCharType="end"/>
            </w:r>
          </w:hyperlink>
        </w:p>
        <w:p w14:paraId="1FE647D8" w14:textId="77777777" w:rsidR="00980E26" w:rsidRPr="00980E26" w:rsidRDefault="004D1D46">
          <w:pPr>
            <w:pStyle w:val="TOC2"/>
            <w:tabs>
              <w:tab w:val="right" w:leader="dot" w:pos="9350"/>
            </w:tabs>
            <w:rPr>
              <w:rFonts w:ascii="Sylfaen" w:hAnsi="Sylfaen" w:cstheme="minorBidi"/>
              <w:noProof/>
            </w:rPr>
          </w:pPr>
          <w:hyperlink w:anchor="_Toc39850805" w:history="1">
            <w:r w:rsidR="00980E26" w:rsidRPr="00980E26">
              <w:rPr>
                <w:rStyle w:val="Hyperlink"/>
                <w:rFonts w:ascii="Sylfaen" w:hAnsi="Sylfaen"/>
                <w:noProof/>
                <w:lang w:val="ka-GE"/>
              </w:rPr>
              <w:t>2</w:t>
            </w:r>
            <w:r w:rsidR="00980E26" w:rsidRPr="00980E26">
              <w:rPr>
                <w:rStyle w:val="Hyperlink"/>
                <w:rFonts w:ascii="Sylfaen" w:hAnsi="Sylfaen"/>
                <w:noProof/>
              </w:rPr>
              <w:t>.4 ჯანდაცვა და სოციალური მდგომარეობა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_Toc39850805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12</w:t>
            </w:r>
            <w:r w:rsidR="00980E26" w:rsidRPr="00980E26">
              <w:rPr>
                <w:rFonts w:ascii="Sylfaen" w:hAnsi="Sylfaen"/>
                <w:noProof/>
                <w:webHidden/>
              </w:rPr>
              <w:fldChar w:fldCharType="end"/>
            </w:r>
          </w:hyperlink>
        </w:p>
        <w:p w14:paraId="605EEF60" w14:textId="77777777" w:rsidR="00980E26" w:rsidRPr="00980E26" w:rsidRDefault="004D1D46">
          <w:pPr>
            <w:pStyle w:val="TOC2"/>
            <w:tabs>
              <w:tab w:val="right" w:leader="dot" w:pos="9350"/>
            </w:tabs>
            <w:rPr>
              <w:rFonts w:ascii="Sylfaen" w:hAnsi="Sylfaen" w:cstheme="minorBidi"/>
              <w:noProof/>
            </w:rPr>
          </w:pPr>
          <w:hyperlink w:anchor="_Toc39850806" w:history="1">
            <w:r w:rsidR="00980E26" w:rsidRPr="00980E26">
              <w:rPr>
                <w:rStyle w:val="Hyperlink"/>
                <w:rFonts w:ascii="Sylfaen" w:hAnsi="Sylfaen"/>
                <w:noProof/>
                <w:lang w:val="ka-GE"/>
              </w:rPr>
              <w:t>2</w:t>
            </w:r>
            <w:r w:rsidR="00980E26" w:rsidRPr="00980E26">
              <w:rPr>
                <w:rStyle w:val="Hyperlink"/>
                <w:rFonts w:ascii="Sylfaen" w:hAnsi="Sylfaen"/>
                <w:noProof/>
              </w:rPr>
              <w:t>.5 განათლება, კულტურა და სპორტი</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_Toc39850806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13</w:t>
            </w:r>
            <w:r w:rsidR="00980E26" w:rsidRPr="00980E26">
              <w:rPr>
                <w:rFonts w:ascii="Sylfaen" w:hAnsi="Sylfaen"/>
                <w:noProof/>
                <w:webHidden/>
              </w:rPr>
              <w:fldChar w:fldCharType="end"/>
            </w:r>
          </w:hyperlink>
        </w:p>
        <w:p w14:paraId="351221C6" w14:textId="77777777" w:rsidR="00980E26" w:rsidRPr="00980E26" w:rsidRDefault="004D1D46">
          <w:pPr>
            <w:pStyle w:val="TOC2"/>
            <w:tabs>
              <w:tab w:val="right" w:leader="dot" w:pos="9350"/>
            </w:tabs>
            <w:rPr>
              <w:rFonts w:ascii="Sylfaen" w:hAnsi="Sylfaen" w:cstheme="minorBidi"/>
              <w:noProof/>
            </w:rPr>
          </w:pPr>
          <w:hyperlink w:anchor="_Toc39850807" w:history="1">
            <w:r w:rsidR="00980E26" w:rsidRPr="00980E26">
              <w:rPr>
                <w:rStyle w:val="Hyperlink"/>
                <w:rFonts w:ascii="Sylfaen" w:hAnsi="Sylfaen"/>
                <w:noProof/>
                <w:lang w:val="ka-GE"/>
              </w:rPr>
              <w:t>2</w:t>
            </w:r>
            <w:r w:rsidR="00980E26" w:rsidRPr="00980E26">
              <w:rPr>
                <w:rStyle w:val="Hyperlink"/>
                <w:rFonts w:ascii="Sylfaen" w:hAnsi="Sylfaen"/>
                <w:noProof/>
              </w:rPr>
              <w:t>.6 გარემოს დაცვა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_Toc39850807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14</w:t>
            </w:r>
            <w:r w:rsidR="00980E26" w:rsidRPr="00980E26">
              <w:rPr>
                <w:rFonts w:ascii="Sylfaen" w:hAnsi="Sylfaen"/>
                <w:noProof/>
                <w:webHidden/>
              </w:rPr>
              <w:fldChar w:fldCharType="end"/>
            </w:r>
          </w:hyperlink>
        </w:p>
        <w:p w14:paraId="13A671FD" w14:textId="77777777" w:rsidR="00980E26" w:rsidRPr="00980E26" w:rsidRDefault="004D1D46">
          <w:pPr>
            <w:pStyle w:val="TOC2"/>
            <w:tabs>
              <w:tab w:val="right" w:leader="dot" w:pos="9350"/>
            </w:tabs>
            <w:rPr>
              <w:rFonts w:ascii="Sylfaen" w:hAnsi="Sylfaen" w:cstheme="minorBidi"/>
              <w:noProof/>
            </w:rPr>
          </w:pPr>
          <w:hyperlink w:anchor="_Toc39850808" w:history="1">
            <w:r w:rsidR="00980E26" w:rsidRPr="00980E26">
              <w:rPr>
                <w:rStyle w:val="Hyperlink"/>
                <w:rFonts w:ascii="Sylfaen" w:hAnsi="Sylfaen"/>
                <w:noProof/>
                <w:lang w:val="ka-GE"/>
              </w:rPr>
              <w:t>2</w:t>
            </w:r>
            <w:r w:rsidR="00980E26" w:rsidRPr="00980E26">
              <w:rPr>
                <w:rStyle w:val="Hyperlink"/>
                <w:rFonts w:ascii="Sylfaen" w:hAnsi="Sylfaen"/>
                <w:noProof/>
              </w:rPr>
              <w:t>.7 მუნიციპალური სერვისები და მმართველობა</w:t>
            </w:r>
            <w:r w:rsidR="00980E26" w:rsidRPr="00980E26">
              <w:rPr>
                <w:rFonts w:ascii="Sylfaen" w:hAnsi="Sylfaen"/>
                <w:noProof/>
                <w:webHidden/>
              </w:rPr>
              <w:tab/>
            </w:r>
            <w:r w:rsidR="00980E26" w:rsidRPr="00980E26">
              <w:rPr>
                <w:rFonts w:ascii="Sylfaen" w:hAnsi="Sylfaen"/>
                <w:noProof/>
                <w:webHidden/>
              </w:rPr>
              <w:fldChar w:fldCharType="begin"/>
            </w:r>
            <w:r w:rsidR="00980E26" w:rsidRPr="00980E26">
              <w:rPr>
                <w:rFonts w:ascii="Sylfaen" w:hAnsi="Sylfaen"/>
                <w:noProof/>
                <w:webHidden/>
              </w:rPr>
              <w:instrText xml:space="preserve"> PAGEREF _Toc39850808 \h </w:instrText>
            </w:r>
            <w:r w:rsidR="00980E26" w:rsidRPr="00980E26">
              <w:rPr>
                <w:rFonts w:ascii="Sylfaen" w:hAnsi="Sylfaen"/>
                <w:noProof/>
                <w:webHidden/>
              </w:rPr>
            </w:r>
            <w:r w:rsidR="00980E26" w:rsidRPr="00980E26">
              <w:rPr>
                <w:rFonts w:ascii="Sylfaen" w:hAnsi="Sylfaen"/>
                <w:noProof/>
                <w:webHidden/>
              </w:rPr>
              <w:fldChar w:fldCharType="separate"/>
            </w:r>
            <w:r w:rsidR="007358F0">
              <w:rPr>
                <w:rFonts w:ascii="Sylfaen" w:hAnsi="Sylfaen"/>
                <w:noProof/>
                <w:webHidden/>
              </w:rPr>
              <w:t>15</w:t>
            </w:r>
            <w:r w:rsidR="00980E26" w:rsidRPr="00980E26">
              <w:rPr>
                <w:rFonts w:ascii="Sylfaen" w:hAnsi="Sylfaen"/>
                <w:noProof/>
                <w:webHidden/>
              </w:rPr>
              <w:fldChar w:fldCharType="end"/>
            </w:r>
          </w:hyperlink>
        </w:p>
        <w:p w14:paraId="736FAE34" w14:textId="77777777" w:rsidR="00980E26" w:rsidRPr="00980E26" w:rsidRDefault="004D1D46">
          <w:pPr>
            <w:pStyle w:val="TOC1"/>
            <w:rPr>
              <w:rFonts w:ascii="Sylfaen" w:hAnsi="Sylfaen" w:cstheme="minorBidi"/>
              <w:b w:val="0"/>
            </w:rPr>
          </w:pPr>
          <w:hyperlink w:anchor="_Toc39850809" w:history="1">
            <w:r w:rsidR="00980E26" w:rsidRPr="00980E26">
              <w:rPr>
                <w:rStyle w:val="Hyperlink"/>
                <w:rFonts w:ascii="Sylfaen" w:hAnsi="Sylfaen"/>
              </w:rPr>
              <w:t>3.</w:t>
            </w:r>
            <w:r w:rsidR="00980E26" w:rsidRPr="00980E26">
              <w:rPr>
                <w:rFonts w:ascii="Sylfaen" w:hAnsi="Sylfaen" w:cstheme="minorBidi"/>
                <w:b w:val="0"/>
              </w:rPr>
              <w:tab/>
            </w:r>
            <w:r w:rsidR="00980E26" w:rsidRPr="00980E26">
              <w:rPr>
                <w:rStyle w:val="Hyperlink"/>
                <w:rFonts w:ascii="Sylfaen" w:hAnsi="Sylfaen"/>
              </w:rPr>
              <w:t>SWOT ანალიზი</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_Toc39850809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16</w:t>
            </w:r>
            <w:r w:rsidR="00980E26" w:rsidRPr="00980E26">
              <w:rPr>
                <w:rFonts w:ascii="Sylfaen" w:hAnsi="Sylfaen"/>
                <w:webHidden/>
              </w:rPr>
              <w:fldChar w:fldCharType="end"/>
            </w:r>
          </w:hyperlink>
        </w:p>
        <w:p w14:paraId="1E7B030B" w14:textId="77777777" w:rsidR="00980E26" w:rsidRPr="00980E26" w:rsidRDefault="004D1D46">
          <w:pPr>
            <w:pStyle w:val="TOC1"/>
            <w:rPr>
              <w:rFonts w:ascii="Sylfaen" w:hAnsi="Sylfaen" w:cstheme="minorBidi"/>
              <w:b w:val="0"/>
            </w:rPr>
          </w:pPr>
          <w:hyperlink w:anchor="_Toc39850810" w:history="1">
            <w:r w:rsidR="00980E26" w:rsidRPr="00980E26">
              <w:rPr>
                <w:rStyle w:val="Hyperlink"/>
                <w:rFonts w:ascii="Sylfaen" w:hAnsi="Sylfaen"/>
              </w:rPr>
              <w:t>4.</w:t>
            </w:r>
            <w:r w:rsidR="00980E26" w:rsidRPr="00980E26">
              <w:rPr>
                <w:rFonts w:ascii="Sylfaen" w:hAnsi="Sylfaen" w:cstheme="minorBidi"/>
                <w:b w:val="0"/>
              </w:rPr>
              <w:tab/>
            </w:r>
            <w:r w:rsidR="00980E26" w:rsidRPr="00980E26">
              <w:rPr>
                <w:rStyle w:val="Hyperlink"/>
                <w:rFonts w:ascii="Sylfaen" w:hAnsi="Sylfaen"/>
              </w:rPr>
              <w:t>განხორციელების მექანიზმი</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_Toc39850810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18</w:t>
            </w:r>
            <w:r w:rsidR="00980E26" w:rsidRPr="00980E26">
              <w:rPr>
                <w:rFonts w:ascii="Sylfaen" w:hAnsi="Sylfaen"/>
                <w:webHidden/>
              </w:rPr>
              <w:fldChar w:fldCharType="end"/>
            </w:r>
          </w:hyperlink>
        </w:p>
        <w:p w14:paraId="7030841A" w14:textId="77777777" w:rsidR="00980E26" w:rsidRPr="00980E26" w:rsidRDefault="004D1D46">
          <w:pPr>
            <w:pStyle w:val="TOC1"/>
            <w:rPr>
              <w:rFonts w:ascii="Sylfaen" w:hAnsi="Sylfaen" w:cstheme="minorBidi"/>
              <w:b w:val="0"/>
            </w:rPr>
          </w:pPr>
          <w:hyperlink w:anchor="_Toc39850811" w:history="1">
            <w:r w:rsidR="00980E26" w:rsidRPr="00980E26">
              <w:rPr>
                <w:rStyle w:val="Hyperlink"/>
                <w:rFonts w:ascii="Sylfaen" w:hAnsi="Sylfaen"/>
              </w:rPr>
              <w:t>5.</w:t>
            </w:r>
            <w:r w:rsidR="00980E26" w:rsidRPr="00980E26">
              <w:rPr>
                <w:rFonts w:ascii="Sylfaen" w:hAnsi="Sylfaen" w:cstheme="minorBidi"/>
                <w:b w:val="0"/>
              </w:rPr>
              <w:tab/>
            </w:r>
            <w:r w:rsidR="00980E26" w:rsidRPr="00980E26">
              <w:rPr>
                <w:rStyle w:val="Hyperlink"/>
                <w:rFonts w:ascii="Sylfaen" w:hAnsi="Sylfaen"/>
              </w:rPr>
              <w:t>მონიტორინგი და შეფასება</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_Toc39850811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23</w:t>
            </w:r>
            <w:r w:rsidR="00980E26" w:rsidRPr="00980E26">
              <w:rPr>
                <w:rFonts w:ascii="Sylfaen" w:hAnsi="Sylfaen"/>
                <w:webHidden/>
              </w:rPr>
              <w:fldChar w:fldCharType="end"/>
            </w:r>
          </w:hyperlink>
        </w:p>
        <w:p w14:paraId="1048C1C0" w14:textId="77777777" w:rsidR="00980E26" w:rsidRPr="00980E26" w:rsidRDefault="004D1D46">
          <w:pPr>
            <w:pStyle w:val="TOC1"/>
            <w:rPr>
              <w:rFonts w:ascii="Sylfaen" w:hAnsi="Sylfaen" w:cstheme="minorBidi"/>
              <w:b w:val="0"/>
            </w:rPr>
          </w:pPr>
          <w:hyperlink w:anchor="_Toc39850812" w:history="1">
            <w:r w:rsidR="00980E26" w:rsidRPr="00980E26">
              <w:rPr>
                <w:rStyle w:val="Hyperlink"/>
                <w:rFonts w:ascii="Sylfaen" w:hAnsi="Sylfaen"/>
              </w:rPr>
              <w:t>დანართი</w:t>
            </w:r>
            <w:r w:rsidR="00980E26" w:rsidRPr="00980E26">
              <w:rPr>
                <w:rFonts w:ascii="Sylfaen" w:hAnsi="Sylfaen"/>
                <w:webHidden/>
              </w:rPr>
              <w:tab/>
            </w:r>
            <w:r w:rsidR="00980E26" w:rsidRPr="00980E26">
              <w:rPr>
                <w:rFonts w:ascii="Sylfaen" w:hAnsi="Sylfaen"/>
                <w:webHidden/>
              </w:rPr>
              <w:fldChar w:fldCharType="begin"/>
            </w:r>
            <w:r w:rsidR="00980E26" w:rsidRPr="00980E26">
              <w:rPr>
                <w:rFonts w:ascii="Sylfaen" w:hAnsi="Sylfaen"/>
                <w:webHidden/>
              </w:rPr>
              <w:instrText xml:space="preserve"> PAGEREF _Toc39850812 \h </w:instrText>
            </w:r>
            <w:r w:rsidR="00980E26" w:rsidRPr="00980E26">
              <w:rPr>
                <w:rFonts w:ascii="Sylfaen" w:hAnsi="Sylfaen"/>
                <w:webHidden/>
              </w:rPr>
            </w:r>
            <w:r w:rsidR="00980E26" w:rsidRPr="00980E26">
              <w:rPr>
                <w:rFonts w:ascii="Sylfaen" w:hAnsi="Sylfaen"/>
                <w:webHidden/>
              </w:rPr>
              <w:fldChar w:fldCharType="separate"/>
            </w:r>
            <w:r w:rsidR="007358F0">
              <w:rPr>
                <w:rFonts w:ascii="Sylfaen" w:hAnsi="Sylfaen"/>
                <w:webHidden/>
              </w:rPr>
              <w:t>25</w:t>
            </w:r>
            <w:r w:rsidR="00980E26" w:rsidRPr="00980E26">
              <w:rPr>
                <w:rFonts w:ascii="Sylfaen" w:hAnsi="Sylfaen"/>
                <w:webHidden/>
              </w:rPr>
              <w:fldChar w:fldCharType="end"/>
            </w:r>
          </w:hyperlink>
        </w:p>
        <w:p w14:paraId="0E1C91EE" w14:textId="4473E931" w:rsidR="00CA46B0" w:rsidRPr="00980E26" w:rsidRDefault="000C3A82" w:rsidP="00CA46B0">
          <w:pPr>
            <w:spacing w:line="360" w:lineRule="auto"/>
          </w:pPr>
          <w:r w:rsidRPr="00980E26">
            <w:rPr>
              <w:b/>
              <w:bCs/>
              <w:noProof/>
            </w:rPr>
            <w:fldChar w:fldCharType="end"/>
          </w:r>
        </w:p>
      </w:sdtContent>
    </w:sdt>
    <w:p w14:paraId="7917211D" w14:textId="77777777" w:rsidR="004D0FEB" w:rsidRPr="00980E26" w:rsidRDefault="004D0FEB" w:rsidP="00782FE0">
      <w:pPr>
        <w:pStyle w:val="Heading1"/>
        <w:sectPr w:rsidR="004D0FEB" w:rsidRPr="00980E26" w:rsidSect="004D0FEB">
          <w:footerReference w:type="default" r:id="rId15"/>
          <w:pgSz w:w="12240" w:h="15840"/>
          <w:pgMar w:top="1440" w:right="1440" w:bottom="1440" w:left="1440" w:header="720" w:footer="720" w:gutter="0"/>
          <w:pgNumType w:start="1"/>
          <w:cols w:space="720"/>
          <w:titlePg/>
          <w:docGrid w:linePitch="360"/>
        </w:sectPr>
      </w:pPr>
    </w:p>
    <w:p w14:paraId="075E4495" w14:textId="77777777" w:rsidR="008F722D" w:rsidRPr="00F0333F" w:rsidRDefault="00782FE0" w:rsidP="009E7D9B">
      <w:pPr>
        <w:pStyle w:val="Heading1"/>
        <w:rPr>
          <w:sz w:val="32"/>
          <w:szCs w:val="32"/>
        </w:rPr>
      </w:pPr>
      <w:bookmarkStart w:id="0" w:name="_Toc39850799"/>
      <w:proofErr w:type="gramStart"/>
      <w:r w:rsidRPr="00F0333F">
        <w:rPr>
          <w:sz w:val="32"/>
          <w:szCs w:val="32"/>
        </w:rPr>
        <w:lastRenderedPageBreak/>
        <w:t>წინასიტყვაობა</w:t>
      </w:r>
      <w:bookmarkEnd w:id="0"/>
      <w:proofErr w:type="gramEnd"/>
    </w:p>
    <w:p w14:paraId="4679C319" w14:textId="3CF81E94" w:rsidR="009708A9" w:rsidRPr="00695D6A" w:rsidRDefault="009708A9" w:rsidP="00141F16">
      <w:pPr>
        <w:spacing w:after="120"/>
      </w:pPr>
      <w:proofErr w:type="gramStart"/>
      <w:r w:rsidRPr="00695D6A">
        <w:t>სენაკის</w:t>
      </w:r>
      <w:proofErr w:type="gramEnd"/>
      <w:r w:rsidRPr="00695D6A">
        <w:t xml:space="preserve"> მუნიციპალიტეტის </w:t>
      </w:r>
      <w:r w:rsidR="009E7D9B">
        <w:rPr>
          <w:lang w:val="ka-GE"/>
        </w:rPr>
        <w:t>ს</w:t>
      </w:r>
      <w:r w:rsidRPr="00695D6A">
        <w:t xml:space="preserve">აშუალოვადიანი </w:t>
      </w:r>
      <w:r w:rsidR="009E7D9B">
        <w:rPr>
          <w:lang w:val="ka-GE"/>
        </w:rPr>
        <w:t>განვითარების</w:t>
      </w:r>
      <w:r w:rsidRPr="00695D6A">
        <w:t xml:space="preserve"> დოკუმენტი (2020 - 2023) წარმოადგენს მუნიციპალიტეტის სოციალური და ეკონომიკური განვითარების მიზნით მტკიცებულებებზე დაფუძნებულ და დაინტერესებული მხარეების თანამონაწილეობით შემუშავებულ დოკუმენტს, რაც გამოიხატება არსებული საჭიროებების შესწავლაში,</w:t>
      </w:r>
      <w:r w:rsidR="009E5C47">
        <w:rPr>
          <w:lang w:val="ka-GE"/>
        </w:rPr>
        <w:t xml:space="preserve"> მიზნების</w:t>
      </w:r>
      <w:r w:rsidRPr="00695D6A">
        <w:t xml:space="preserve"> განსაზღვრაში და მათ მისაღწევად საჭირო ღონისძიებების შემუშავებასა და განხორციელებაში.</w:t>
      </w:r>
    </w:p>
    <w:p w14:paraId="483E6E0C" w14:textId="01BDDAAD" w:rsidR="009708A9" w:rsidRPr="00695D6A" w:rsidRDefault="009708A9" w:rsidP="00141F16">
      <w:pPr>
        <w:spacing w:after="120"/>
      </w:pPr>
      <w:proofErr w:type="gramStart"/>
      <w:r w:rsidRPr="00695D6A">
        <w:t>სენაკის</w:t>
      </w:r>
      <w:proofErr w:type="gramEnd"/>
      <w:r w:rsidRPr="00695D6A">
        <w:t xml:space="preserve"> მუნიციპალიტეტის საშუალოვადიანი განვითარების დოკუმენტი წარმოადგენს სენაკის საშუალოვადიან სოციალურ-ეკონომიკური განვითარების ძირითად გეგმას, რომელიც ასახავს ადგილობრივ მთავარ მიზნებს, ამოცანებს და მათი მიღწევის კონკრეტულ მექანიზმებს.</w:t>
      </w:r>
    </w:p>
    <w:p w14:paraId="1E10A5A4" w14:textId="7E1947CE" w:rsidR="003723FE" w:rsidRDefault="003723FE" w:rsidP="00141F16">
      <w:pPr>
        <w:spacing w:after="120"/>
        <w:rPr>
          <w:lang w:val="ka-GE"/>
        </w:rPr>
      </w:pPr>
      <w:r w:rsidRPr="003723FE">
        <w:rPr>
          <w:b/>
          <w:lang w:val="ka-GE"/>
        </w:rPr>
        <w:t>შემუშავების პროცესი</w:t>
      </w:r>
      <w:r>
        <w:rPr>
          <w:lang w:val="ka-GE"/>
        </w:rPr>
        <w:t xml:space="preserve"> - </w:t>
      </w:r>
      <w:r w:rsidR="009708A9">
        <w:rPr>
          <w:lang w:val="ka-GE"/>
        </w:rPr>
        <w:t>მ</w:t>
      </w:r>
      <w:r w:rsidRPr="0060444E">
        <w:rPr>
          <w:lang w:val="ka-GE"/>
        </w:rPr>
        <w:t xml:space="preserve">უნიციპალიტეტის საშუალოვადიანი განვითარების დოკუმენტის შემუშავების პროცესი </w:t>
      </w:r>
      <w:r>
        <w:rPr>
          <w:lang w:val="ka-GE"/>
        </w:rPr>
        <w:t>ითვალისწინებდა</w:t>
      </w:r>
      <w:r w:rsidRPr="0060444E">
        <w:rPr>
          <w:lang w:val="ka-GE"/>
        </w:rPr>
        <w:t xml:space="preserve"> მაღალ სამოქალაქო აქტივობას და ინტერესთა ყველა ჯგუფის შეხედულების გაანალიზებას. სწორედ, თანამონაწილეობით პრინციპს ეფუძნება დოკუმენტის შემუშავების პროცესი და წარმოადგენს კომპლექსურ მიდგომას გააერთიანოს სხვადასხვა მხარეების ინტერესები, მოსაზრებები და პრობლემების გადაჭრის ხედვა, განვითარებისა და პროგრესის საზიარო მიზნის მისაღწევად.  </w:t>
      </w:r>
    </w:p>
    <w:p w14:paraId="7FAF51E7" w14:textId="77777777" w:rsidR="003723FE" w:rsidRDefault="003723FE" w:rsidP="00141F16">
      <w:pPr>
        <w:spacing w:after="120"/>
        <w:rPr>
          <w:lang w:val="ka-GE"/>
        </w:rPr>
      </w:pPr>
      <w:r w:rsidRPr="0060444E">
        <w:rPr>
          <w:lang w:val="ka-GE"/>
        </w:rPr>
        <w:t xml:space="preserve">დოკუმენტის შემუშავების პროცესის ინიციატორი </w:t>
      </w:r>
      <w:r>
        <w:rPr>
          <w:lang w:val="ka-GE"/>
        </w:rPr>
        <w:t xml:space="preserve">იყო მუნიციპალიტეტის </w:t>
      </w:r>
      <w:r w:rsidRPr="0060444E">
        <w:rPr>
          <w:lang w:val="ka-GE"/>
        </w:rPr>
        <w:t xml:space="preserve">მერი, </w:t>
      </w:r>
      <w:r>
        <w:rPr>
          <w:lang w:val="ka-GE"/>
        </w:rPr>
        <w:t>რომელმა</w:t>
      </w:r>
      <w:r w:rsidRPr="0060444E">
        <w:rPr>
          <w:lang w:val="ka-GE"/>
        </w:rPr>
        <w:t>ც ჩამოაყალიბ</w:t>
      </w:r>
      <w:r>
        <w:rPr>
          <w:lang w:val="ka-GE"/>
        </w:rPr>
        <w:t>ა</w:t>
      </w:r>
      <w:r w:rsidRPr="0060444E">
        <w:rPr>
          <w:lang w:val="ka-GE"/>
        </w:rPr>
        <w:t xml:space="preserve"> დოკუმენტის შემუშავებაზე პასუხისმგებელ</w:t>
      </w:r>
      <w:r>
        <w:rPr>
          <w:lang w:val="ka-GE"/>
        </w:rPr>
        <w:t>ი დაგეგმვის</w:t>
      </w:r>
      <w:r w:rsidRPr="0060444E">
        <w:rPr>
          <w:lang w:val="ka-GE"/>
        </w:rPr>
        <w:t xml:space="preserve"> სამუშაო </w:t>
      </w:r>
      <w:r>
        <w:rPr>
          <w:lang w:val="ka-GE"/>
        </w:rPr>
        <w:t>ჯგუფი</w:t>
      </w:r>
      <w:r w:rsidRPr="0060444E">
        <w:rPr>
          <w:lang w:val="ka-GE"/>
        </w:rPr>
        <w:t xml:space="preserve">. </w:t>
      </w:r>
      <w:r>
        <w:rPr>
          <w:lang w:val="ka-GE"/>
        </w:rPr>
        <w:t xml:space="preserve">დაგეგმვის </w:t>
      </w:r>
      <w:r w:rsidRPr="0060444E">
        <w:rPr>
          <w:lang w:val="ka-GE"/>
        </w:rPr>
        <w:t xml:space="preserve">სამუშაო ჯგუფმა </w:t>
      </w:r>
      <w:r>
        <w:rPr>
          <w:lang w:val="ka-GE"/>
        </w:rPr>
        <w:t>ი</w:t>
      </w:r>
      <w:r w:rsidRPr="0060444E">
        <w:rPr>
          <w:lang w:val="ka-GE"/>
        </w:rPr>
        <w:t>ხელმძღვანელ</w:t>
      </w:r>
      <w:r>
        <w:rPr>
          <w:lang w:val="ka-GE"/>
        </w:rPr>
        <w:t>ა პროექტის ფარგლებში შექმნილი „</w:t>
      </w:r>
      <w:r w:rsidRPr="0060444E">
        <w:rPr>
          <w:lang w:val="ka-GE"/>
        </w:rPr>
        <w:t>მუნიციპალიტეტის საშუალოვადიანი განვითარების დოკუმენტის შედგენის პრაქტიკული სახელმძღვანელო</w:t>
      </w:r>
      <w:r>
        <w:rPr>
          <w:lang w:val="ka-GE"/>
        </w:rPr>
        <w:t xml:space="preserve">“ </w:t>
      </w:r>
      <w:r w:rsidRPr="0060444E">
        <w:rPr>
          <w:lang w:val="ka-GE"/>
        </w:rPr>
        <w:t xml:space="preserve">მეთოდოლოგიით და </w:t>
      </w:r>
      <w:r>
        <w:rPr>
          <w:lang w:val="ka-GE"/>
        </w:rPr>
        <w:t>უზრუნველყო დაგეგმვის პროცესში</w:t>
      </w:r>
      <w:r w:rsidRPr="0060444E">
        <w:rPr>
          <w:lang w:val="ka-GE"/>
        </w:rPr>
        <w:t xml:space="preserve"> სამოქალაქო</w:t>
      </w:r>
      <w:r>
        <w:rPr>
          <w:lang w:val="ka-GE"/>
        </w:rPr>
        <w:t xml:space="preserve"> და კერძო</w:t>
      </w:r>
      <w:r w:rsidRPr="0060444E">
        <w:rPr>
          <w:lang w:val="ka-GE"/>
        </w:rPr>
        <w:t xml:space="preserve"> სექტორის მაღალი ჩართულობა, ქალებისა და ახალგაზრდების აქტიური მონაწილეობით.</w:t>
      </w:r>
    </w:p>
    <w:p w14:paraId="10546ED4" w14:textId="77777777" w:rsidR="006B258E" w:rsidRDefault="006B258E" w:rsidP="006B258E"/>
    <w:p w14:paraId="55A39265" w14:textId="77777777" w:rsidR="006B258E" w:rsidRDefault="006B258E" w:rsidP="006B258E"/>
    <w:p w14:paraId="27072EA7" w14:textId="77777777" w:rsidR="006B258E" w:rsidRDefault="006B258E" w:rsidP="006B258E"/>
    <w:p w14:paraId="29AFACDC" w14:textId="77777777" w:rsidR="006B258E" w:rsidRDefault="006B258E" w:rsidP="006B258E"/>
    <w:p w14:paraId="4F2A1C32" w14:textId="77777777" w:rsidR="006B258E" w:rsidRDefault="006B258E" w:rsidP="006B258E"/>
    <w:p w14:paraId="25BA8BAC" w14:textId="77777777" w:rsidR="006B258E" w:rsidRDefault="006B258E" w:rsidP="006B258E"/>
    <w:p w14:paraId="32595334" w14:textId="77777777" w:rsidR="006B258E" w:rsidRDefault="006B258E" w:rsidP="006B258E"/>
    <w:p w14:paraId="05C939B4" w14:textId="49FE5856" w:rsidR="008F722D" w:rsidRPr="00FD00D7" w:rsidRDefault="008F722D" w:rsidP="00C70D67">
      <w:pPr>
        <w:pStyle w:val="Heading1"/>
        <w:numPr>
          <w:ilvl w:val="0"/>
          <w:numId w:val="10"/>
        </w:numPr>
        <w:rPr>
          <w:sz w:val="32"/>
          <w:szCs w:val="32"/>
        </w:rPr>
      </w:pPr>
      <w:bookmarkStart w:id="1" w:name="_Toc39850800"/>
      <w:proofErr w:type="gramStart"/>
      <w:r w:rsidRPr="00FD00D7">
        <w:rPr>
          <w:sz w:val="32"/>
          <w:szCs w:val="32"/>
        </w:rPr>
        <w:lastRenderedPageBreak/>
        <w:t>მუნიციპალიტეტის</w:t>
      </w:r>
      <w:proofErr w:type="gramEnd"/>
      <w:r w:rsidRPr="00FD00D7">
        <w:rPr>
          <w:sz w:val="32"/>
          <w:szCs w:val="32"/>
        </w:rPr>
        <w:t xml:space="preserve"> </w:t>
      </w:r>
      <w:r w:rsidR="009E7D9B" w:rsidRPr="00FD00D7">
        <w:rPr>
          <w:sz w:val="32"/>
          <w:szCs w:val="32"/>
          <w:lang w:val="ka-GE"/>
        </w:rPr>
        <w:t>ხედვა</w:t>
      </w:r>
      <w:r w:rsidR="009E5C47" w:rsidRPr="00FD00D7">
        <w:rPr>
          <w:sz w:val="32"/>
          <w:szCs w:val="32"/>
          <w:lang w:val="ka-GE"/>
        </w:rPr>
        <w:t>,</w:t>
      </w:r>
      <w:r w:rsidR="006B258E" w:rsidRPr="00FD00D7">
        <w:rPr>
          <w:sz w:val="32"/>
          <w:szCs w:val="32"/>
        </w:rPr>
        <w:t xml:space="preserve"> </w:t>
      </w:r>
      <w:r w:rsidR="009E5C47" w:rsidRPr="00FD00D7">
        <w:rPr>
          <w:sz w:val="32"/>
          <w:szCs w:val="32"/>
          <w:lang w:val="ka-GE"/>
        </w:rPr>
        <w:t>მიზნები და ამოცანები</w:t>
      </w:r>
      <w:bookmarkEnd w:id="1"/>
    </w:p>
    <w:p w14:paraId="7C5D9CE3" w14:textId="183279FD" w:rsidR="009E7D9B" w:rsidRDefault="00E25675" w:rsidP="00715CF9">
      <w:proofErr w:type="gramStart"/>
      <w:r w:rsidRPr="00F22EBC">
        <w:rPr>
          <w:b/>
        </w:rPr>
        <w:t>მუნიციპალიტეტის</w:t>
      </w:r>
      <w:proofErr w:type="gramEnd"/>
      <w:r w:rsidRPr="00F22EBC">
        <w:rPr>
          <w:b/>
        </w:rPr>
        <w:t xml:space="preserve"> ხედვა</w:t>
      </w:r>
      <w:r>
        <w:rPr>
          <w:b/>
          <w:lang w:val="ka-GE"/>
        </w:rPr>
        <w:t xml:space="preserve"> - </w:t>
      </w:r>
      <w:r>
        <w:rPr>
          <w:bCs/>
          <w:lang w:val="ka-GE"/>
        </w:rPr>
        <w:t xml:space="preserve"> </w:t>
      </w:r>
      <w:r w:rsidR="009E7D9B" w:rsidRPr="00715CF9">
        <w:t xml:space="preserve">სენაკის მუნიციპალიტეტი არის ადგილი, სადაც </w:t>
      </w:r>
      <w:r w:rsidR="00B5124D" w:rsidRPr="00715CF9">
        <w:t>საზოგადეობის წარმომადგენლები</w:t>
      </w:r>
      <w:r w:rsidR="009E7D9B" w:rsidRPr="00715CF9">
        <w:t xml:space="preserve"> ჩართულები არიან ადგილობრივი მნიშვნელობის სოციალურ-ეკონომიკური საკითხების მოგვარებაში, გამართულია მუნიციპალური</w:t>
      </w:r>
      <w:r w:rsidR="00715CF9">
        <w:t xml:space="preserve"> </w:t>
      </w:r>
      <w:r w:rsidR="009E7D9B" w:rsidRPr="00715CF9">
        <w:t>ინფრასტრუქტურა, განვითარებულია</w:t>
      </w:r>
      <w:r w:rsidR="00715CF9" w:rsidRPr="00715CF9">
        <w:t xml:space="preserve"> </w:t>
      </w:r>
      <w:r w:rsidR="009E7D9B" w:rsidRPr="00715CF9">
        <w:t>ტურიზმი,</w:t>
      </w:r>
      <w:r w:rsidR="00715CF9" w:rsidRPr="00715CF9">
        <w:t xml:space="preserve"> </w:t>
      </w:r>
      <w:r w:rsidR="009E7D9B" w:rsidRPr="00715CF9">
        <w:t xml:space="preserve">სოფლის მეურნეობის ტრადიციული და ახალი დარგები, </w:t>
      </w:r>
      <w:r w:rsidR="00B5124D" w:rsidRPr="00715CF9">
        <w:t>გამოიყენება ალტერნატიული</w:t>
      </w:r>
      <w:r w:rsidR="00715CF9" w:rsidRPr="00715CF9">
        <w:t xml:space="preserve"> </w:t>
      </w:r>
      <w:r w:rsidR="009E7D9B" w:rsidRPr="00715CF9">
        <w:t xml:space="preserve">ენერგოწყაროები.  </w:t>
      </w:r>
    </w:p>
    <w:p w14:paraId="0C12690C" w14:textId="3D091EFE" w:rsidR="00E25675" w:rsidRPr="000475C9" w:rsidRDefault="00E25675" w:rsidP="00E25675">
      <w:pPr>
        <w:spacing w:after="120"/>
        <w:rPr>
          <w:lang w:val="ka-GE"/>
        </w:rPr>
      </w:pPr>
      <w:r>
        <w:rPr>
          <w:bCs/>
          <w:lang w:val="ka-GE"/>
        </w:rPr>
        <w:t xml:space="preserve">სენაკის მუნიციპალიტეტში მნიშვნელოვანია კულტურის, განათლების და ტურისტულ-რეკრეაციული ინფრასტრუქტურის განვითარება და ცხოვრებისთვის მიმზიდველი და </w:t>
      </w:r>
      <w:r>
        <w:t xml:space="preserve"> უსაფრთხო </w:t>
      </w:r>
      <w:r>
        <w:rPr>
          <w:lang w:val="ka-GE"/>
        </w:rPr>
        <w:t>გარემოს შექმნა</w:t>
      </w:r>
      <w:r>
        <w:rPr>
          <w:bCs/>
          <w:lang w:val="ka-GE"/>
        </w:rPr>
        <w:t>.</w:t>
      </w:r>
    </w:p>
    <w:p w14:paraId="44E87781" w14:textId="66B0B1A2" w:rsidR="006B258E" w:rsidRDefault="001134FB" w:rsidP="00141F16">
      <w:pPr>
        <w:spacing w:after="120"/>
        <w:rPr>
          <w:lang w:val="ka-GE"/>
        </w:rPr>
      </w:pPr>
      <w:r w:rsidRPr="00432238">
        <w:rPr>
          <w:lang w:val="ka-GE"/>
        </w:rPr>
        <w:t>დოკუმენტის წინამდებარე ნაწილში წარმოდგენილია</w:t>
      </w:r>
      <w:r w:rsidRPr="001134FB">
        <w:rPr>
          <w:lang w:val="ka-GE"/>
        </w:rPr>
        <w:t xml:space="preserve"> სენაკის </w:t>
      </w:r>
      <w:r w:rsidRPr="00432238">
        <w:rPr>
          <w:lang w:val="ka-GE"/>
        </w:rPr>
        <w:t xml:space="preserve">მუნიციპალიტეტის საშუალოვადიანი </w:t>
      </w:r>
      <w:r w:rsidR="00732379">
        <w:rPr>
          <w:lang w:val="ka-GE"/>
        </w:rPr>
        <w:t>მიზნები და ამოცანები</w:t>
      </w:r>
      <w:r w:rsidRPr="00432238">
        <w:rPr>
          <w:lang w:val="ka-GE"/>
        </w:rPr>
        <w:t xml:space="preserve"> და მათი შესაბამისი შედეგები, რომელთა დადგომაც ივარაუდება შემდგომი 4 წლის განმავლობაში შესაბამისი მუნიციპალური პროექტებისა თუ პროგრამების განხორციელების შედეგად.</w:t>
      </w:r>
    </w:p>
    <w:tbl>
      <w:tblPr>
        <w:tblStyle w:val="TableGrid"/>
        <w:tblW w:w="9847" w:type="dxa"/>
        <w:tblLook w:val="04A0" w:firstRow="1" w:lastRow="0" w:firstColumn="1" w:lastColumn="0" w:noHBand="0" w:noVBand="1"/>
      </w:tblPr>
      <w:tblGrid>
        <w:gridCol w:w="1458"/>
        <w:gridCol w:w="1327"/>
        <w:gridCol w:w="113"/>
        <w:gridCol w:w="6949"/>
      </w:tblGrid>
      <w:tr w:rsidR="006B258E" w:rsidRPr="004969F7" w14:paraId="05B9588C" w14:textId="77777777" w:rsidTr="006B258E">
        <w:trPr>
          <w:trHeight w:val="344"/>
        </w:trPr>
        <w:tc>
          <w:tcPr>
            <w:tcW w:w="1458" w:type="dxa"/>
            <w:shd w:val="clear" w:color="auto" w:fill="DBDBDB" w:themeFill="accent3" w:themeFillTint="66"/>
          </w:tcPr>
          <w:p w14:paraId="57A6D10C" w14:textId="77777777" w:rsidR="006B258E" w:rsidRPr="004969F7" w:rsidRDefault="006B258E" w:rsidP="006B258E">
            <w:pPr>
              <w:rPr>
                <w:b/>
                <w:bCs/>
                <w:lang w:val="ka-GE"/>
              </w:rPr>
            </w:pPr>
            <w:bookmarkStart w:id="2" w:name="_Hlk36971766"/>
            <w:r w:rsidRPr="004969F7">
              <w:rPr>
                <w:b/>
                <w:bCs/>
                <w:lang w:val="ka-GE"/>
              </w:rPr>
              <w:t xml:space="preserve">მიზანი 1. </w:t>
            </w:r>
          </w:p>
        </w:tc>
        <w:tc>
          <w:tcPr>
            <w:tcW w:w="8389" w:type="dxa"/>
            <w:gridSpan w:val="3"/>
            <w:shd w:val="clear" w:color="auto" w:fill="DBDBDB" w:themeFill="accent3" w:themeFillTint="66"/>
          </w:tcPr>
          <w:p w14:paraId="35AE95E6" w14:textId="638E0D9C" w:rsidR="006B258E" w:rsidRPr="004969F7" w:rsidRDefault="006B258E" w:rsidP="006B258E">
            <w:pPr>
              <w:rPr>
                <w:b/>
                <w:bCs/>
                <w:lang w:val="ka-GE"/>
              </w:rPr>
            </w:pPr>
            <w:r w:rsidRPr="00BB52AC">
              <w:rPr>
                <w:b/>
                <w:lang w:val="ka-GE"/>
              </w:rPr>
              <w:t>მუნიციპალური ინფრასტრუქტურის გაუმჯობესება</w:t>
            </w:r>
          </w:p>
        </w:tc>
      </w:tr>
      <w:tr w:rsidR="006B258E" w:rsidRPr="004969F7" w14:paraId="2DE5BDA9" w14:textId="77777777" w:rsidTr="006B258E">
        <w:trPr>
          <w:trHeight w:val="344"/>
        </w:trPr>
        <w:tc>
          <w:tcPr>
            <w:tcW w:w="1458" w:type="dxa"/>
          </w:tcPr>
          <w:p w14:paraId="6792499E" w14:textId="77777777" w:rsidR="006B258E" w:rsidRPr="004969F7" w:rsidRDefault="006B258E" w:rsidP="006B258E">
            <w:pPr>
              <w:rPr>
                <w:lang w:val="ka-GE"/>
              </w:rPr>
            </w:pPr>
            <w:bookmarkStart w:id="3" w:name="_Hlk36366111"/>
            <w:r w:rsidRPr="004969F7">
              <w:rPr>
                <w:lang w:val="ka-GE"/>
              </w:rPr>
              <w:t>ამოცანა 1.1</w:t>
            </w:r>
          </w:p>
        </w:tc>
        <w:tc>
          <w:tcPr>
            <w:tcW w:w="8389" w:type="dxa"/>
            <w:gridSpan w:val="3"/>
          </w:tcPr>
          <w:p w14:paraId="721F17EC" w14:textId="4D16F2D9" w:rsidR="006B258E" w:rsidRPr="004969F7" w:rsidRDefault="006B258E" w:rsidP="006B258E">
            <w:pPr>
              <w:rPr>
                <w:lang w:val="ka-GE"/>
              </w:rPr>
            </w:pPr>
            <w:r w:rsidRPr="00BB52AC">
              <w:rPr>
                <w:lang w:val="ka-GE"/>
              </w:rPr>
              <w:t>სასოფლოს</w:t>
            </w:r>
            <w:r w:rsidR="00141F16">
              <w:rPr>
                <w:lang w:val="ka-GE"/>
              </w:rPr>
              <w:t>-</w:t>
            </w:r>
            <w:r w:rsidRPr="00BB52AC">
              <w:rPr>
                <w:lang w:val="ka-GE"/>
              </w:rPr>
              <w:t>სამეურნეო სავარგულებამდე მისასვლელი გზების მოწესრიგება</w:t>
            </w:r>
            <w:r w:rsidR="00141F16">
              <w:rPr>
                <w:lang w:val="ka-GE"/>
              </w:rPr>
              <w:t>;</w:t>
            </w:r>
          </w:p>
        </w:tc>
      </w:tr>
      <w:tr w:rsidR="006B258E" w:rsidRPr="004969F7" w14:paraId="0E49E8D9" w14:textId="77777777" w:rsidTr="006B258E">
        <w:trPr>
          <w:trHeight w:val="344"/>
        </w:trPr>
        <w:tc>
          <w:tcPr>
            <w:tcW w:w="1458" w:type="dxa"/>
          </w:tcPr>
          <w:p w14:paraId="61A9B8DC" w14:textId="77777777" w:rsidR="006B258E" w:rsidRPr="004969F7" w:rsidRDefault="006B258E" w:rsidP="006B258E">
            <w:pPr>
              <w:rPr>
                <w:lang w:val="ka-GE"/>
              </w:rPr>
            </w:pPr>
            <w:r w:rsidRPr="004969F7">
              <w:rPr>
                <w:lang w:val="ka-GE"/>
              </w:rPr>
              <w:t>ამოცანა 1.2</w:t>
            </w:r>
          </w:p>
        </w:tc>
        <w:tc>
          <w:tcPr>
            <w:tcW w:w="8389" w:type="dxa"/>
            <w:gridSpan w:val="3"/>
          </w:tcPr>
          <w:p w14:paraId="4725C02A" w14:textId="39C70106" w:rsidR="006B258E" w:rsidRPr="004969F7" w:rsidRDefault="006B258E" w:rsidP="006B258E">
            <w:pPr>
              <w:rPr>
                <w:lang w:val="ka-GE"/>
              </w:rPr>
            </w:pPr>
            <w:r w:rsidRPr="00BB52AC">
              <w:rPr>
                <w:lang w:val="ka-GE"/>
              </w:rPr>
              <w:t>ხიდ-ბოგირების რეაბილიტაცია</w:t>
            </w:r>
            <w:r w:rsidR="00141F16">
              <w:rPr>
                <w:lang w:val="ka-GE"/>
              </w:rPr>
              <w:t>;</w:t>
            </w:r>
          </w:p>
        </w:tc>
      </w:tr>
      <w:bookmarkEnd w:id="3"/>
      <w:tr w:rsidR="006B258E" w:rsidRPr="004969F7" w14:paraId="7D1CE739" w14:textId="77777777" w:rsidTr="006B258E">
        <w:trPr>
          <w:trHeight w:val="344"/>
        </w:trPr>
        <w:tc>
          <w:tcPr>
            <w:tcW w:w="1458" w:type="dxa"/>
          </w:tcPr>
          <w:p w14:paraId="44767B4A" w14:textId="77777777" w:rsidR="006B258E" w:rsidRPr="004969F7" w:rsidRDefault="006B258E" w:rsidP="006B258E">
            <w:pPr>
              <w:rPr>
                <w:lang w:val="ka-GE"/>
              </w:rPr>
            </w:pPr>
            <w:r w:rsidRPr="004969F7">
              <w:rPr>
                <w:lang w:val="ka-GE"/>
              </w:rPr>
              <w:t>ამოცანა 1.3</w:t>
            </w:r>
          </w:p>
        </w:tc>
        <w:tc>
          <w:tcPr>
            <w:tcW w:w="8389" w:type="dxa"/>
            <w:gridSpan w:val="3"/>
          </w:tcPr>
          <w:p w14:paraId="1064910A" w14:textId="24C79BFB" w:rsidR="006B258E" w:rsidRPr="004969F7" w:rsidRDefault="006B258E" w:rsidP="006B258E">
            <w:pPr>
              <w:rPr>
                <w:lang w:val="ka-GE"/>
              </w:rPr>
            </w:pPr>
            <w:r w:rsidRPr="00BB52AC">
              <w:rPr>
                <w:lang w:val="ka-GE"/>
              </w:rPr>
              <w:t>მრავალსართულიანი საცხოვრებელი სახლების რეაბილიტაცია</w:t>
            </w:r>
            <w:r w:rsidR="00141F16">
              <w:rPr>
                <w:lang w:val="ka-GE"/>
              </w:rPr>
              <w:t>;</w:t>
            </w:r>
          </w:p>
        </w:tc>
      </w:tr>
      <w:tr w:rsidR="006B258E" w:rsidRPr="004969F7" w14:paraId="173C1F49" w14:textId="77777777" w:rsidTr="006B258E">
        <w:trPr>
          <w:trHeight w:val="371"/>
        </w:trPr>
        <w:tc>
          <w:tcPr>
            <w:tcW w:w="1458" w:type="dxa"/>
          </w:tcPr>
          <w:p w14:paraId="58DF778E" w14:textId="77777777" w:rsidR="006B258E" w:rsidRPr="004969F7" w:rsidRDefault="006B258E" w:rsidP="006B258E">
            <w:pPr>
              <w:rPr>
                <w:lang w:val="ka-GE"/>
              </w:rPr>
            </w:pPr>
            <w:r w:rsidRPr="004969F7">
              <w:rPr>
                <w:lang w:val="ka-GE"/>
              </w:rPr>
              <w:t xml:space="preserve">ამოცანა 1.4 </w:t>
            </w:r>
          </w:p>
        </w:tc>
        <w:tc>
          <w:tcPr>
            <w:tcW w:w="8389" w:type="dxa"/>
            <w:gridSpan w:val="3"/>
          </w:tcPr>
          <w:p w14:paraId="0FFA7A8D" w14:textId="76E0C348" w:rsidR="006B258E" w:rsidRPr="004969F7" w:rsidRDefault="006B258E" w:rsidP="006B258E">
            <w:pPr>
              <w:rPr>
                <w:lang w:val="ka-GE"/>
              </w:rPr>
            </w:pPr>
            <w:r w:rsidRPr="00BB52AC">
              <w:rPr>
                <w:lang w:val="ka-GE"/>
              </w:rPr>
              <w:t>რკინა-ბეტონის სანიაღვრე არხებისა და კოლექტორების მოწყობა</w:t>
            </w:r>
            <w:r w:rsidR="00141F16">
              <w:rPr>
                <w:lang w:val="ka-GE"/>
              </w:rPr>
              <w:t>;</w:t>
            </w:r>
          </w:p>
        </w:tc>
      </w:tr>
      <w:tr w:rsidR="006B258E" w:rsidRPr="004969F7" w14:paraId="4B9BD12C" w14:textId="77777777" w:rsidTr="006B258E">
        <w:trPr>
          <w:trHeight w:val="371"/>
        </w:trPr>
        <w:tc>
          <w:tcPr>
            <w:tcW w:w="1458" w:type="dxa"/>
          </w:tcPr>
          <w:p w14:paraId="7888DF80" w14:textId="77777777" w:rsidR="006B258E" w:rsidRPr="004969F7" w:rsidRDefault="006B258E" w:rsidP="006B258E">
            <w:pPr>
              <w:rPr>
                <w:lang w:val="ka-GE"/>
              </w:rPr>
            </w:pPr>
            <w:r w:rsidRPr="004969F7">
              <w:rPr>
                <w:lang w:val="ka-GE"/>
              </w:rPr>
              <w:t>ამოცანა</w:t>
            </w:r>
            <w:r>
              <w:rPr>
                <w:lang w:val="ka-GE"/>
              </w:rPr>
              <w:t xml:space="preserve"> 1.5</w:t>
            </w:r>
          </w:p>
        </w:tc>
        <w:tc>
          <w:tcPr>
            <w:tcW w:w="8389" w:type="dxa"/>
            <w:gridSpan w:val="3"/>
          </w:tcPr>
          <w:p w14:paraId="35F3233E" w14:textId="595585A1" w:rsidR="006B258E" w:rsidRPr="00200ABE" w:rsidRDefault="006B258E" w:rsidP="006B258E">
            <w:pPr>
              <w:rPr>
                <w:rFonts w:cs="Sylfaen"/>
              </w:rPr>
            </w:pPr>
            <w:r w:rsidRPr="00BB52AC">
              <w:rPr>
                <w:lang w:val="ka-GE"/>
              </w:rPr>
              <w:t xml:space="preserve">კეთილმოწყობის </w:t>
            </w:r>
            <w:r w:rsidR="00141F16">
              <w:rPr>
                <w:lang w:val="ka-GE"/>
              </w:rPr>
              <w:t>სამუშაოებ</w:t>
            </w:r>
            <w:r w:rsidRPr="00BB52AC">
              <w:rPr>
                <w:lang w:val="ka-GE"/>
              </w:rPr>
              <w:t>ის გახორციელება ქალაქსა და სოფლებში.</w:t>
            </w:r>
          </w:p>
        </w:tc>
      </w:tr>
      <w:tr w:rsidR="006B258E" w:rsidRPr="004969F7" w14:paraId="4512DFCD" w14:textId="77777777" w:rsidTr="006B258E">
        <w:trPr>
          <w:gridBefore w:val="1"/>
          <w:wBefore w:w="1458" w:type="dxa"/>
          <w:trHeight w:val="371"/>
        </w:trPr>
        <w:tc>
          <w:tcPr>
            <w:tcW w:w="1440" w:type="dxa"/>
            <w:gridSpan w:val="2"/>
          </w:tcPr>
          <w:p w14:paraId="47DD6B62" w14:textId="77777777" w:rsidR="006B258E" w:rsidRPr="004969F7" w:rsidRDefault="006B258E" w:rsidP="006B258E">
            <w:pPr>
              <w:rPr>
                <w:lang w:val="ka-GE"/>
              </w:rPr>
            </w:pPr>
            <w:r>
              <w:rPr>
                <w:lang w:val="ka-GE"/>
              </w:rPr>
              <w:t>შედეგი 1.</w:t>
            </w:r>
          </w:p>
        </w:tc>
        <w:tc>
          <w:tcPr>
            <w:tcW w:w="6949" w:type="dxa"/>
          </w:tcPr>
          <w:p w14:paraId="146D6D9D" w14:textId="2FF1B3C9" w:rsidR="006B258E" w:rsidRPr="004969F7" w:rsidRDefault="00F4681F" w:rsidP="00141F16">
            <w:pPr>
              <w:pStyle w:val="NoSpacing"/>
              <w:spacing w:after="120"/>
              <w:jc w:val="both"/>
              <w:rPr>
                <w:rFonts w:ascii="Sylfaen" w:hAnsi="Sylfaen"/>
                <w:lang w:val="ka-GE"/>
              </w:rPr>
            </w:pPr>
            <w:r w:rsidRPr="00BB52AC">
              <w:rPr>
                <w:rFonts w:ascii="Sylfaen" w:hAnsi="Sylfaen"/>
                <w:lang w:val="ka-GE"/>
              </w:rPr>
              <w:t>რეაბილიტირებულია 53 კმ მუნიციპალური გზა და 32 ხიდ-ბოგირი</w:t>
            </w:r>
            <w:r>
              <w:rPr>
                <w:rFonts w:ascii="Sylfaen" w:hAnsi="Sylfaen"/>
                <w:lang w:val="ka-GE"/>
              </w:rPr>
              <w:t>, ასევე</w:t>
            </w:r>
            <w:r>
              <w:rPr>
                <w:rFonts w:ascii="Sylfaen" w:hAnsi="Sylfaen"/>
              </w:rPr>
              <w:t xml:space="preserve"> </w:t>
            </w:r>
            <w:r w:rsidRPr="00BB52AC">
              <w:rPr>
                <w:rFonts w:ascii="Sylfaen" w:hAnsi="Sylfaen"/>
                <w:lang w:val="ka-GE"/>
              </w:rPr>
              <w:t xml:space="preserve"> მუნიციპალიტეტში არსებული 24 მრავალსართულიანი საცხოვრებელი სახლი;</w:t>
            </w:r>
            <w:r>
              <w:rPr>
                <w:rFonts w:ascii="Sylfaen" w:hAnsi="Sylfaen"/>
              </w:rPr>
              <w:t xml:space="preserve"> </w:t>
            </w:r>
            <w:r w:rsidRPr="00BB52AC">
              <w:rPr>
                <w:rFonts w:ascii="Sylfaen" w:hAnsi="Sylfaen"/>
                <w:lang w:val="ka-GE"/>
              </w:rPr>
              <w:t>რეაბილიტირებულია სანიაღვრე არხები</w:t>
            </w:r>
            <w:r>
              <w:rPr>
                <w:rFonts w:ascii="Sylfaen" w:hAnsi="Sylfaen"/>
                <w:lang w:val="ka-GE"/>
              </w:rPr>
              <w:t>,</w:t>
            </w:r>
            <w:r>
              <w:rPr>
                <w:rFonts w:ascii="Sylfaen" w:hAnsi="Sylfaen"/>
              </w:rPr>
              <w:t xml:space="preserve"> </w:t>
            </w:r>
            <w:r w:rsidRPr="00BB52AC">
              <w:rPr>
                <w:rFonts w:ascii="Sylfaen" w:hAnsi="Sylfaen"/>
                <w:lang w:val="ka-GE"/>
              </w:rPr>
              <w:t>გამწვანებისა და კეთილმოწყობის სამუშაოები განხორციელებულია ქალაქსა და თემებში</w:t>
            </w:r>
            <w:r>
              <w:rPr>
                <w:rFonts w:ascii="Sylfaen" w:hAnsi="Sylfaen"/>
                <w:lang w:val="ka-GE"/>
              </w:rPr>
              <w:t>,</w:t>
            </w:r>
            <w:r>
              <w:rPr>
                <w:rFonts w:ascii="Sylfaen" w:hAnsi="Sylfaen"/>
              </w:rPr>
              <w:t xml:space="preserve"> </w:t>
            </w:r>
            <w:r w:rsidRPr="00BB52AC">
              <w:rPr>
                <w:rFonts w:ascii="Sylfaen" w:hAnsi="Sylfaen"/>
                <w:lang w:val="ka-GE"/>
              </w:rPr>
              <w:t>უზრუნველყოფილია მოსახლეობის უსაფრთხო და კომფორტული გადაადგილება</w:t>
            </w:r>
            <w:r>
              <w:rPr>
                <w:rFonts w:ascii="Sylfaen" w:hAnsi="Sylfaen"/>
                <w:lang w:val="ka-GE"/>
              </w:rPr>
              <w:t xml:space="preserve">, </w:t>
            </w:r>
            <w:r w:rsidRPr="00BB52AC">
              <w:rPr>
                <w:rFonts w:ascii="Sylfaen" w:hAnsi="Sylfaen"/>
                <w:lang w:val="ka-GE"/>
              </w:rPr>
              <w:t>შემცირებულია სატრანსპორტო ხარჯები</w:t>
            </w:r>
            <w:r w:rsidR="00141F16">
              <w:rPr>
                <w:rFonts w:ascii="Sylfaen" w:hAnsi="Sylfaen"/>
                <w:lang w:val="ka-GE"/>
              </w:rPr>
              <w:t>.</w:t>
            </w:r>
          </w:p>
        </w:tc>
      </w:tr>
      <w:tr w:rsidR="006B258E" w:rsidRPr="004969F7" w14:paraId="7AA61669" w14:textId="77777777" w:rsidTr="006B258E">
        <w:trPr>
          <w:trHeight w:val="478"/>
        </w:trPr>
        <w:tc>
          <w:tcPr>
            <w:tcW w:w="1458" w:type="dxa"/>
            <w:shd w:val="clear" w:color="auto" w:fill="DBDBDB" w:themeFill="accent3" w:themeFillTint="66"/>
          </w:tcPr>
          <w:p w14:paraId="0020850E" w14:textId="77777777" w:rsidR="006B258E" w:rsidRPr="004969F7" w:rsidRDefault="006B258E" w:rsidP="006B258E">
            <w:pPr>
              <w:rPr>
                <w:b/>
                <w:bCs/>
                <w:lang w:val="ka-GE"/>
              </w:rPr>
            </w:pPr>
            <w:r w:rsidRPr="004969F7">
              <w:rPr>
                <w:b/>
                <w:bCs/>
                <w:lang w:val="ka-GE"/>
              </w:rPr>
              <w:t>მიზანი 2.</w:t>
            </w:r>
          </w:p>
        </w:tc>
        <w:tc>
          <w:tcPr>
            <w:tcW w:w="8389" w:type="dxa"/>
            <w:gridSpan w:val="3"/>
            <w:shd w:val="clear" w:color="auto" w:fill="DBDBDB" w:themeFill="accent3" w:themeFillTint="66"/>
          </w:tcPr>
          <w:p w14:paraId="7A9D2BCB" w14:textId="63D0A97C" w:rsidR="006B258E" w:rsidRPr="004969F7" w:rsidRDefault="00F4681F" w:rsidP="006B258E">
            <w:pPr>
              <w:rPr>
                <w:b/>
                <w:bCs/>
                <w:lang w:val="ka-GE"/>
              </w:rPr>
            </w:pPr>
            <w:r w:rsidRPr="00BB52AC">
              <w:rPr>
                <w:rFonts w:eastAsia="Times New Roman"/>
                <w:b/>
                <w:lang w:val="ka-GE"/>
              </w:rPr>
              <w:t>მუნიციპალიტეტში ეკონომიკის განვითარების ხელშეწყობა</w:t>
            </w:r>
          </w:p>
        </w:tc>
      </w:tr>
      <w:tr w:rsidR="006B258E" w:rsidRPr="004969F7" w14:paraId="3E545FB5" w14:textId="77777777" w:rsidTr="006B258E">
        <w:trPr>
          <w:trHeight w:val="344"/>
        </w:trPr>
        <w:tc>
          <w:tcPr>
            <w:tcW w:w="1458" w:type="dxa"/>
          </w:tcPr>
          <w:p w14:paraId="0BB08440" w14:textId="77777777" w:rsidR="006B258E" w:rsidRPr="004969F7" w:rsidRDefault="006B258E" w:rsidP="006B258E">
            <w:pPr>
              <w:rPr>
                <w:lang w:val="ka-GE"/>
              </w:rPr>
            </w:pPr>
            <w:r w:rsidRPr="004969F7">
              <w:rPr>
                <w:lang w:val="ka-GE"/>
              </w:rPr>
              <w:t>ამოცანა 2.1</w:t>
            </w:r>
          </w:p>
        </w:tc>
        <w:tc>
          <w:tcPr>
            <w:tcW w:w="8389" w:type="dxa"/>
            <w:gridSpan w:val="3"/>
          </w:tcPr>
          <w:p w14:paraId="0DCE4C5E" w14:textId="69C9023C" w:rsidR="006B258E" w:rsidRPr="004969F7" w:rsidRDefault="00F4681F" w:rsidP="006B258E">
            <w:pPr>
              <w:rPr>
                <w:lang w:val="ka-GE"/>
              </w:rPr>
            </w:pPr>
            <w:r w:rsidRPr="00BB52AC">
              <w:rPr>
                <w:lang w:val="ka-GE"/>
              </w:rPr>
              <w:t>მუნიციპალიტეტში არსებული საინვესტიციო პოტენციალის შესახებ ინფორმირებულობის გაზრდა</w:t>
            </w:r>
            <w:r w:rsidR="00141F16">
              <w:rPr>
                <w:lang w:val="ka-GE"/>
              </w:rPr>
              <w:t>;</w:t>
            </w:r>
          </w:p>
        </w:tc>
      </w:tr>
      <w:tr w:rsidR="006B258E" w:rsidRPr="004969F7" w14:paraId="3B8B77B5" w14:textId="77777777" w:rsidTr="006B258E">
        <w:trPr>
          <w:trHeight w:val="344"/>
        </w:trPr>
        <w:tc>
          <w:tcPr>
            <w:tcW w:w="1458" w:type="dxa"/>
          </w:tcPr>
          <w:p w14:paraId="45E86703" w14:textId="77777777" w:rsidR="006B258E" w:rsidRPr="004969F7" w:rsidRDefault="006B258E" w:rsidP="006B258E">
            <w:pPr>
              <w:rPr>
                <w:lang w:val="ka-GE"/>
              </w:rPr>
            </w:pPr>
            <w:r w:rsidRPr="004969F7">
              <w:rPr>
                <w:lang w:val="ka-GE"/>
              </w:rPr>
              <w:t>ამოცანა 2.2</w:t>
            </w:r>
          </w:p>
        </w:tc>
        <w:tc>
          <w:tcPr>
            <w:tcW w:w="8389" w:type="dxa"/>
            <w:gridSpan w:val="3"/>
          </w:tcPr>
          <w:p w14:paraId="7FC4CA22" w14:textId="1AC1ABE5" w:rsidR="006B258E" w:rsidRPr="004969F7" w:rsidRDefault="00F4681F" w:rsidP="006B258E">
            <w:pPr>
              <w:ind w:right="141"/>
              <w:rPr>
                <w:bCs/>
                <w:lang w:val="ka-GE"/>
              </w:rPr>
            </w:pPr>
            <w:r w:rsidRPr="00BB52AC">
              <w:rPr>
                <w:lang w:val="ka-GE"/>
              </w:rPr>
              <w:t>მუნიციპალიტეტის ტურისტული პოტენციალის პოპულარიზაცია;</w:t>
            </w:r>
          </w:p>
        </w:tc>
      </w:tr>
      <w:tr w:rsidR="006B258E" w:rsidRPr="004969F7" w14:paraId="13A21290" w14:textId="77777777" w:rsidTr="006B258E">
        <w:trPr>
          <w:trHeight w:val="344"/>
        </w:trPr>
        <w:tc>
          <w:tcPr>
            <w:tcW w:w="1458" w:type="dxa"/>
          </w:tcPr>
          <w:p w14:paraId="707C303F" w14:textId="77777777" w:rsidR="006B258E" w:rsidRPr="004969F7" w:rsidRDefault="006B258E" w:rsidP="006B258E">
            <w:pPr>
              <w:rPr>
                <w:lang w:val="ka-GE"/>
              </w:rPr>
            </w:pPr>
            <w:r w:rsidRPr="004969F7">
              <w:rPr>
                <w:lang w:val="ka-GE"/>
              </w:rPr>
              <w:t>ამოცანა 2.3</w:t>
            </w:r>
          </w:p>
        </w:tc>
        <w:tc>
          <w:tcPr>
            <w:tcW w:w="8389" w:type="dxa"/>
            <w:gridSpan w:val="3"/>
          </w:tcPr>
          <w:p w14:paraId="6753C464" w14:textId="1D9E28F9" w:rsidR="006B258E" w:rsidRPr="004969F7" w:rsidRDefault="00F4681F" w:rsidP="006B258E">
            <w:pPr>
              <w:rPr>
                <w:bCs/>
                <w:lang w:val="ka-GE"/>
              </w:rPr>
            </w:pPr>
            <w:r w:rsidRPr="00BB52AC">
              <w:rPr>
                <w:lang w:val="ka-GE"/>
              </w:rPr>
              <w:t>გადამამუშავებელი საწარმოების შექმნის ხელშეწყობა</w:t>
            </w:r>
            <w:r w:rsidR="00141F16">
              <w:rPr>
                <w:lang w:val="ka-GE"/>
              </w:rPr>
              <w:t>;</w:t>
            </w:r>
          </w:p>
        </w:tc>
      </w:tr>
      <w:tr w:rsidR="006B258E" w:rsidRPr="004969F7" w14:paraId="271D1D27" w14:textId="77777777" w:rsidTr="006B258E">
        <w:trPr>
          <w:trHeight w:val="344"/>
        </w:trPr>
        <w:tc>
          <w:tcPr>
            <w:tcW w:w="1458" w:type="dxa"/>
          </w:tcPr>
          <w:p w14:paraId="4BAED6CF" w14:textId="77777777" w:rsidR="006B258E" w:rsidRPr="004969F7" w:rsidRDefault="006B258E" w:rsidP="006B258E">
            <w:pPr>
              <w:rPr>
                <w:lang w:val="ka-GE"/>
              </w:rPr>
            </w:pPr>
            <w:r w:rsidRPr="004969F7">
              <w:rPr>
                <w:lang w:val="ka-GE"/>
              </w:rPr>
              <w:t>ამოცანა 2.4</w:t>
            </w:r>
          </w:p>
        </w:tc>
        <w:tc>
          <w:tcPr>
            <w:tcW w:w="8389" w:type="dxa"/>
            <w:gridSpan w:val="3"/>
          </w:tcPr>
          <w:p w14:paraId="0D739B65" w14:textId="10A4CBFA" w:rsidR="006B258E" w:rsidRPr="004969F7" w:rsidRDefault="00F4681F" w:rsidP="006B258E">
            <w:pPr>
              <w:rPr>
                <w:bCs/>
                <w:lang w:val="ka-GE"/>
              </w:rPr>
            </w:pPr>
            <w:r w:rsidRPr="00BB52AC">
              <w:rPr>
                <w:lang w:val="ka-GE"/>
              </w:rPr>
              <w:t>ფერმერთა უწყვეტი განათლების სისტემის დანერგვა</w:t>
            </w:r>
            <w:r w:rsidR="00141F16">
              <w:rPr>
                <w:lang w:val="ka-GE"/>
              </w:rPr>
              <w:t>;</w:t>
            </w:r>
          </w:p>
        </w:tc>
      </w:tr>
      <w:tr w:rsidR="006B258E" w:rsidRPr="004969F7" w14:paraId="245407BF" w14:textId="77777777" w:rsidTr="006B258E">
        <w:trPr>
          <w:trHeight w:val="344"/>
        </w:trPr>
        <w:tc>
          <w:tcPr>
            <w:tcW w:w="1458" w:type="dxa"/>
          </w:tcPr>
          <w:p w14:paraId="22F42222" w14:textId="77777777" w:rsidR="006B258E" w:rsidRPr="004969F7" w:rsidRDefault="006B258E" w:rsidP="006B258E">
            <w:pPr>
              <w:rPr>
                <w:lang w:val="ka-GE"/>
              </w:rPr>
            </w:pPr>
            <w:r w:rsidRPr="004969F7">
              <w:rPr>
                <w:lang w:val="ka-GE"/>
              </w:rPr>
              <w:t>ამოცანა</w:t>
            </w:r>
            <w:r>
              <w:rPr>
                <w:lang w:val="ka-GE"/>
              </w:rPr>
              <w:t xml:space="preserve"> 2.5</w:t>
            </w:r>
          </w:p>
        </w:tc>
        <w:tc>
          <w:tcPr>
            <w:tcW w:w="8389" w:type="dxa"/>
            <w:gridSpan w:val="3"/>
          </w:tcPr>
          <w:p w14:paraId="0ACE3857" w14:textId="14301E9E" w:rsidR="006B258E" w:rsidRPr="0019529F" w:rsidRDefault="00F4681F" w:rsidP="006B258E">
            <w:pPr>
              <w:rPr>
                <w:rFonts w:eastAsia="Times New Roman"/>
                <w:lang w:val="ka-GE"/>
              </w:rPr>
            </w:pPr>
            <w:r w:rsidRPr="00BB52AC">
              <w:rPr>
                <w:lang w:val="ka-GE"/>
              </w:rPr>
              <w:t>მიწის ნაყოფიერების მართვის ეფექტური სამსახურის ჩამოყალიბება</w:t>
            </w:r>
            <w:r w:rsidR="00141F16">
              <w:rPr>
                <w:lang w:val="ka-GE"/>
              </w:rPr>
              <w:t>.</w:t>
            </w:r>
          </w:p>
        </w:tc>
      </w:tr>
      <w:tr w:rsidR="006B258E" w:rsidRPr="004969F7" w14:paraId="7A0768CD" w14:textId="77777777" w:rsidTr="006B258E">
        <w:trPr>
          <w:gridBefore w:val="1"/>
          <w:wBefore w:w="1458" w:type="dxa"/>
          <w:trHeight w:val="344"/>
        </w:trPr>
        <w:tc>
          <w:tcPr>
            <w:tcW w:w="1440" w:type="dxa"/>
            <w:gridSpan w:val="2"/>
          </w:tcPr>
          <w:p w14:paraId="58E9DC3A" w14:textId="77777777" w:rsidR="006B258E" w:rsidRPr="004969F7" w:rsidRDefault="006B258E" w:rsidP="006B258E">
            <w:pPr>
              <w:rPr>
                <w:lang w:val="ka-GE"/>
              </w:rPr>
            </w:pPr>
            <w:r>
              <w:rPr>
                <w:lang w:val="ka-GE"/>
              </w:rPr>
              <w:t>შედეგი 2.</w:t>
            </w:r>
          </w:p>
        </w:tc>
        <w:tc>
          <w:tcPr>
            <w:tcW w:w="6949" w:type="dxa"/>
          </w:tcPr>
          <w:p w14:paraId="17E2FCC2" w14:textId="553D9F36" w:rsidR="006B258E" w:rsidRPr="00F4681F" w:rsidRDefault="00F4681F" w:rsidP="00F4681F">
            <w:pPr>
              <w:pStyle w:val="NoSpacing"/>
              <w:spacing w:after="120"/>
              <w:jc w:val="both"/>
              <w:rPr>
                <w:rFonts w:ascii="Sylfaen" w:hAnsi="Sylfaen"/>
                <w:lang w:val="ka-GE"/>
              </w:rPr>
            </w:pPr>
            <w:r w:rsidRPr="00BB52AC">
              <w:rPr>
                <w:rFonts w:ascii="Sylfaen" w:hAnsi="Sylfaen"/>
                <w:lang w:val="ka-GE"/>
              </w:rPr>
              <w:t>მუნიციპალიტეტში იზრდება ინვესტიციების მოცულობა</w:t>
            </w:r>
            <w:r>
              <w:rPr>
                <w:rFonts w:ascii="Sylfaen" w:hAnsi="Sylfaen"/>
                <w:lang w:val="ka-GE"/>
              </w:rPr>
              <w:t xml:space="preserve">, </w:t>
            </w:r>
            <w:r w:rsidRPr="00BB52AC">
              <w:rPr>
                <w:rFonts w:ascii="Sylfaen" w:hAnsi="Sylfaen"/>
                <w:lang w:val="ka-GE"/>
              </w:rPr>
              <w:t>გაიზარდა გადამამუშავებელი საწარმოების რაოდენობა</w:t>
            </w:r>
            <w:r>
              <w:rPr>
                <w:rFonts w:ascii="Sylfaen" w:hAnsi="Sylfaen"/>
                <w:lang w:val="ka-GE"/>
              </w:rPr>
              <w:t xml:space="preserve">, </w:t>
            </w:r>
            <w:r w:rsidRPr="00BB52AC">
              <w:rPr>
                <w:rFonts w:ascii="Sylfaen" w:hAnsi="Sylfaen"/>
                <w:lang w:val="ka-GE"/>
              </w:rPr>
              <w:t xml:space="preserve">მუნიციპალიტეტში არსებული ბუნებრივი და ტურისტული </w:t>
            </w:r>
            <w:r w:rsidRPr="00BB52AC">
              <w:rPr>
                <w:rFonts w:ascii="Sylfaen" w:hAnsi="Sylfaen"/>
                <w:lang w:val="ka-GE"/>
              </w:rPr>
              <w:lastRenderedPageBreak/>
              <w:t>რესურსების მაქსიმალურად ათვისება ხდება</w:t>
            </w:r>
            <w:r>
              <w:rPr>
                <w:rFonts w:ascii="Sylfaen" w:hAnsi="Sylfaen"/>
                <w:lang w:val="ka-GE"/>
              </w:rPr>
              <w:t xml:space="preserve">, </w:t>
            </w:r>
            <w:r w:rsidRPr="00BB52AC">
              <w:rPr>
                <w:rFonts w:ascii="Sylfaen" w:hAnsi="Sylfaen"/>
                <w:lang w:val="ka-GE"/>
              </w:rPr>
              <w:t>სამეურნეო სავარგულების მიწის ნაყოფიერება უმჯობესდება</w:t>
            </w:r>
            <w:r>
              <w:rPr>
                <w:rFonts w:ascii="Sylfaen" w:hAnsi="Sylfaen"/>
                <w:lang w:val="ka-GE"/>
              </w:rPr>
              <w:t xml:space="preserve">, </w:t>
            </w:r>
            <w:r w:rsidRPr="00BB52AC">
              <w:rPr>
                <w:rFonts w:ascii="Sylfaen" w:hAnsi="Sylfaen"/>
                <w:lang w:val="ka-GE"/>
              </w:rPr>
              <w:t>აუთვისებელი ფართობები დატვირთულია მიზნობრივად და გაზრდილია მოსავლიანობა</w:t>
            </w:r>
            <w:r>
              <w:rPr>
                <w:rFonts w:ascii="Sylfaen" w:hAnsi="Sylfaen"/>
                <w:lang w:val="ka-GE"/>
              </w:rPr>
              <w:t xml:space="preserve">, </w:t>
            </w:r>
            <w:r w:rsidRPr="00BB52AC">
              <w:rPr>
                <w:rFonts w:ascii="Sylfaen" w:hAnsi="Sylfaen"/>
                <w:lang w:val="ka-GE"/>
              </w:rPr>
              <w:t>სამეურნეო საქმიანობები ხორციელდება სრული აგროღონისძიებების დაცვით მრავალწლიანი ფართობების 13% მობილიზებულია სამეურნეო საქმიანობისათვის</w:t>
            </w:r>
            <w:r>
              <w:rPr>
                <w:rFonts w:ascii="Sylfaen" w:hAnsi="Sylfaen"/>
                <w:lang w:val="ka-GE"/>
              </w:rPr>
              <w:t>.</w:t>
            </w:r>
          </w:p>
        </w:tc>
      </w:tr>
      <w:tr w:rsidR="006B258E" w:rsidRPr="004969F7" w14:paraId="5A62E314" w14:textId="77777777" w:rsidTr="00141F16">
        <w:trPr>
          <w:trHeight w:val="820"/>
        </w:trPr>
        <w:tc>
          <w:tcPr>
            <w:tcW w:w="1458" w:type="dxa"/>
            <w:shd w:val="clear" w:color="auto" w:fill="DBDBDB" w:themeFill="accent3" w:themeFillTint="66"/>
          </w:tcPr>
          <w:p w14:paraId="094C87DF" w14:textId="77777777" w:rsidR="006B258E" w:rsidRPr="004969F7" w:rsidRDefault="006B258E" w:rsidP="006B258E">
            <w:pPr>
              <w:rPr>
                <w:b/>
                <w:bCs/>
                <w:lang w:val="ka-GE"/>
              </w:rPr>
            </w:pPr>
            <w:r w:rsidRPr="004969F7">
              <w:rPr>
                <w:b/>
                <w:bCs/>
                <w:lang w:val="ka-GE"/>
              </w:rPr>
              <w:lastRenderedPageBreak/>
              <w:t>მიზანი 3.</w:t>
            </w:r>
          </w:p>
        </w:tc>
        <w:tc>
          <w:tcPr>
            <w:tcW w:w="8389" w:type="dxa"/>
            <w:gridSpan w:val="3"/>
            <w:shd w:val="clear" w:color="auto" w:fill="DBDBDB" w:themeFill="accent3" w:themeFillTint="66"/>
          </w:tcPr>
          <w:p w14:paraId="5805322E" w14:textId="32547603" w:rsidR="006B258E" w:rsidRPr="007E0482" w:rsidRDefault="007E0482" w:rsidP="007E0482">
            <w:pPr>
              <w:pStyle w:val="NoSpacing"/>
              <w:spacing w:after="120"/>
              <w:jc w:val="both"/>
              <w:rPr>
                <w:rFonts w:ascii="Sylfaen" w:hAnsi="Sylfaen"/>
                <w:lang w:val="ka-GE"/>
              </w:rPr>
            </w:pPr>
            <w:r w:rsidRPr="00D852D9">
              <w:rPr>
                <w:rFonts w:ascii="Sylfaen" w:hAnsi="Sylfaen"/>
                <w:b/>
                <w:bCs/>
                <w:lang w:val="ka-GE"/>
              </w:rPr>
              <w:t>მუნიციპალიტეტის მოსახლეობისათვის სუფთა გარემოში ცხოვრების უზრუნველყოფა და ტურისტებისათვის მისაღები დასასვენებელი გარემოს შექმნა.</w:t>
            </w:r>
          </w:p>
        </w:tc>
      </w:tr>
      <w:tr w:rsidR="006B258E" w:rsidRPr="004969F7" w14:paraId="373E0F8E" w14:textId="77777777" w:rsidTr="006B258E">
        <w:trPr>
          <w:trHeight w:val="434"/>
        </w:trPr>
        <w:tc>
          <w:tcPr>
            <w:tcW w:w="1458" w:type="dxa"/>
          </w:tcPr>
          <w:p w14:paraId="1EAE6456" w14:textId="77777777" w:rsidR="006B258E" w:rsidRPr="004969F7" w:rsidRDefault="006B258E" w:rsidP="006B258E">
            <w:pPr>
              <w:rPr>
                <w:lang w:val="ka-GE"/>
              </w:rPr>
            </w:pPr>
            <w:r w:rsidRPr="004969F7">
              <w:rPr>
                <w:lang w:val="ka-GE"/>
              </w:rPr>
              <w:t>ამოცანა 3.1</w:t>
            </w:r>
          </w:p>
        </w:tc>
        <w:tc>
          <w:tcPr>
            <w:tcW w:w="8389" w:type="dxa"/>
            <w:gridSpan w:val="3"/>
          </w:tcPr>
          <w:p w14:paraId="234C0A91" w14:textId="677D995F" w:rsidR="006B258E" w:rsidRPr="004969F7" w:rsidRDefault="0025007A" w:rsidP="006B258E">
            <w:pPr>
              <w:rPr>
                <w:lang w:val="ka-GE"/>
              </w:rPr>
            </w:pPr>
            <w:r w:rsidRPr="00BB52AC">
              <w:rPr>
                <w:lang w:val="ka-GE"/>
              </w:rPr>
              <w:t>ტურისტული და საკომუნიკაციო ინფრასტრუქტურის გაუმჯობესება;</w:t>
            </w:r>
          </w:p>
        </w:tc>
      </w:tr>
      <w:tr w:rsidR="006B258E" w:rsidRPr="004969F7" w14:paraId="70C482BD" w14:textId="77777777" w:rsidTr="006B258E">
        <w:trPr>
          <w:trHeight w:val="567"/>
        </w:trPr>
        <w:tc>
          <w:tcPr>
            <w:tcW w:w="1458" w:type="dxa"/>
          </w:tcPr>
          <w:p w14:paraId="62E77ADF" w14:textId="77777777" w:rsidR="006B258E" w:rsidRPr="004969F7" w:rsidRDefault="006B258E" w:rsidP="006B258E">
            <w:pPr>
              <w:rPr>
                <w:lang w:val="ka-GE"/>
              </w:rPr>
            </w:pPr>
            <w:r w:rsidRPr="004969F7">
              <w:rPr>
                <w:lang w:val="ka-GE"/>
              </w:rPr>
              <w:t>ამოცანა 3.2</w:t>
            </w:r>
          </w:p>
        </w:tc>
        <w:tc>
          <w:tcPr>
            <w:tcW w:w="8389" w:type="dxa"/>
            <w:gridSpan w:val="3"/>
          </w:tcPr>
          <w:p w14:paraId="6561B75E" w14:textId="6C8B1B2F" w:rsidR="006B258E" w:rsidRPr="00064E6C" w:rsidRDefault="0025007A" w:rsidP="006B258E">
            <w:pPr>
              <w:rPr>
                <w:rFonts w:cs="Zuzumbo"/>
                <w:lang w:val="ka-GE"/>
              </w:rPr>
            </w:pPr>
            <w:r w:rsidRPr="00BB52AC">
              <w:rPr>
                <w:lang w:val="ka-GE"/>
              </w:rPr>
              <w:t>რეკრეაცუილი და გასართობი სივრცის მოწყობა, თოკების პარკის და „ზიპლინის“ მოწყობა; ქალაქში 15 სკვერისა და პარკის გამწვანებისა და კეთილმოწყობის სამუშაოების ჩატარება;</w:t>
            </w:r>
          </w:p>
        </w:tc>
      </w:tr>
      <w:tr w:rsidR="006B258E" w:rsidRPr="004969F7" w14:paraId="1DA22AB1" w14:textId="77777777" w:rsidTr="006B258E">
        <w:trPr>
          <w:trHeight w:val="567"/>
        </w:trPr>
        <w:tc>
          <w:tcPr>
            <w:tcW w:w="1458" w:type="dxa"/>
          </w:tcPr>
          <w:p w14:paraId="3DD87496" w14:textId="77777777" w:rsidR="006B258E" w:rsidRPr="004969F7" w:rsidRDefault="006B258E" w:rsidP="006B258E">
            <w:pPr>
              <w:rPr>
                <w:lang w:val="ka-GE"/>
              </w:rPr>
            </w:pPr>
            <w:r w:rsidRPr="004969F7">
              <w:rPr>
                <w:lang w:val="ka-GE"/>
              </w:rPr>
              <w:t>ამოცანა 3.3</w:t>
            </w:r>
          </w:p>
        </w:tc>
        <w:tc>
          <w:tcPr>
            <w:tcW w:w="8389" w:type="dxa"/>
            <w:gridSpan w:val="3"/>
          </w:tcPr>
          <w:p w14:paraId="33FD75EF" w14:textId="4BA0BBAE" w:rsidR="006B258E" w:rsidRPr="0025007A" w:rsidRDefault="0025007A" w:rsidP="0025007A">
            <w:pPr>
              <w:pStyle w:val="NoSpacing"/>
              <w:spacing w:before="120"/>
              <w:jc w:val="both"/>
              <w:rPr>
                <w:rFonts w:ascii="Sylfaen" w:hAnsi="Sylfaen"/>
                <w:lang w:val="ka-GE"/>
              </w:rPr>
            </w:pPr>
            <w:r w:rsidRPr="00BB52AC">
              <w:rPr>
                <w:rFonts w:ascii="Sylfaen" w:hAnsi="Sylfaen"/>
                <w:lang w:val="ka-GE"/>
              </w:rPr>
              <w:t>ნარჩენების მართვის სისტემის გამართვა მუნიციპალიტეტში არსებული გეგმის შესაბამისად</w:t>
            </w:r>
            <w:r w:rsidR="00141F16">
              <w:rPr>
                <w:rFonts w:ascii="Sylfaen" w:hAnsi="Sylfaen"/>
                <w:lang w:val="ka-GE"/>
              </w:rPr>
              <w:t>;</w:t>
            </w:r>
          </w:p>
        </w:tc>
      </w:tr>
      <w:tr w:rsidR="00A0429B" w:rsidRPr="0025007A" w14:paraId="3C577A7A" w14:textId="77777777" w:rsidTr="003077F2">
        <w:trPr>
          <w:gridBefore w:val="1"/>
          <w:wBefore w:w="1458" w:type="dxa"/>
          <w:trHeight w:val="567"/>
        </w:trPr>
        <w:tc>
          <w:tcPr>
            <w:tcW w:w="1327" w:type="dxa"/>
          </w:tcPr>
          <w:p w14:paraId="54C22A7C" w14:textId="6AFF969E" w:rsidR="00A0429B" w:rsidRDefault="00A0429B" w:rsidP="003077F2">
            <w:pPr>
              <w:jc w:val="center"/>
              <w:rPr>
                <w:rFonts w:cs="Zuzumbo"/>
                <w:lang w:val="ka-GE"/>
              </w:rPr>
            </w:pPr>
            <w:r w:rsidRPr="00A74E63">
              <w:rPr>
                <w:rFonts w:cs="Zuzumbo"/>
                <w:lang w:val="ka-GE"/>
              </w:rPr>
              <w:t>შედეგი</w:t>
            </w:r>
            <w:r>
              <w:rPr>
                <w:rFonts w:cs="Zuzumbo"/>
                <w:lang w:val="ka-GE"/>
              </w:rPr>
              <w:t xml:space="preserve"> </w:t>
            </w:r>
            <w:r>
              <w:rPr>
                <w:rFonts w:cs="Zuzumbo"/>
              </w:rPr>
              <w:t>3</w:t>
            </w:r>
            <w:r>
              <w:rPr>
                <w:rFonts w:cs="Zuzumbo"/>
                <w:lang w:val="ka-GE"/>
              </w:rPr>
              <w:t>.</w:t>
            </w:r>
          </w:p>
          <w:p w14:paraId="37E4ADE4" w14:textId="77777777" w:rsidR="00A0429B" w:rsidRDefault="00A0429B" w:rsidP="003077F2">
            <w:pPr>
              <w:rPr>
                <w:lang w:val="ka-GE"/>
              </w:rPr>
            </w:pPr>
          </w:p>
        </w:tc>
        <w:tc>
          <w:tcPr>
            <w:tcW w:w="7062" w:type="dxa"/>
            <w:gridSpan w:val="2"/>
          </w:tcPr>
          <w:p w14:paraId="5AEFCB4F" w14:textId="27F0B3EA" w:rsidR="00A0429B" w:rsidRPr="00A0429B" w:rsidRDefault="00A0429B" w:rsidP="003077F2">
            <w:pPr>
              <w:pStyle w:val="NoSpacing"/>
              <w:spacing w:after="120"/>
              <w:jc w:val="both"/>
              <w:rPr>
                <w:rFonts w:ascii="Sylfaen" w:hAnsi="Sylfaen"/>
                <w:lang w:val="ka-GE"/>
              </w:rPr>
            </w:pPr>
            <w:r>
              <w:rPr>
                <w:rFonts w:ascii="Sylfaen" w:hAnsi="Sylfaen"/>
                <w:lang w:val="ka-GE"/>
              </w:rPr>
              <w:t>მუნიციპალიტეტის მოსახლეიბისათვის ჯანსაღი, სუფთა გარემოს შექმნა და ტურისტებისთვის კომფორტული რეკრეაციული ზონის შექმნა.  ვიზიტორების მიერ დახარჯული თანხა იქნება დამატებითი შემოსავალი ადგილობრივი მეწარმეებისთვის, საოჯახო ტიპის სასტუმროებისთვის და მუნიციპალიტეტის ბიუჯეტისთვის.</w:t>
            </w:r>
          </w:p>
        </w:tc>
      </w:tr>
      <w:tr w:rsidR="006B258E" w:rsidRPr="004969F7" w14:paraId="104C2CC4" w14:textId="77777777" w:rsidTr="006B258E">
        <w:trPr>
          <w:trHeight w:val="344"/>
        </w:trPr>
        <w:tc>
          <w:tcPr>
            <w:tcW w:w="1458" w:type="dxa"/>
            <w:shd w:val="clear" w:color="auto" w:fill="DBDBDB" w:themeFill="accent3" w:themeFillTint="66"/>
          </w:tcPr>
          <w:p w14:paraId="6C8B90F5" w14:textId="77777777" w:rsidR="006B258E" w:rsidRPr="004969F7" w:rsidRDefault="006B258E" w:rsidP="006B258E">
            <w:pPr>
              <w:rPr>
                <w:b/>
                <w:bCs/>
                <w:lang w:val="ka-GE"/>
              </w:rPr>
            </w:pPr>
            <w:r w:rsidRPr="004969F7">
              <w:rPr>
                <w:b/>
                <w:bCs/>
                <w:lang w:val="ka-GE"/>
              </w:rPr>
              <w:t>მიზანი</w:t>
            </w:r>
            <w:r>
              <w:rPr>
                <w:b/>
                <w:bCs/>
                <w:lang w:val="ka-GE"/>
              </w:rPr>
              <w:t xml:space="preserve"> 4</w:t>
            </w:r>
            <w:r w:rsidRPr="004969F7">
              <w:rPr>
                <w:b/>
                <w:bCs/>
                <w:lang w:val="ka-GE"/>
              </w:rPr>
              <w:t>.</w:t>
            </w:r>
          </w:p>
        </w:tc>
        <w:tc>
          <w:tcPr>
            <w:tcW w:w="8389" w:type="dxa"/>
            <w:gridSpan w:val="3"/>
            <w:shd w:val="clear" w:color="auto" w:fill="DBDBDB" w:themeFill="accent3" w:themeFillTint="66"/>
          </w:tcPr>
          <w:p w14:paraId="414507E1" w14:textId="2933E034" w:rsidR="006B258E" w:rsidRPr="004969F7" w:rsidRDefault="0025007A" w:rsidP="006B258E">
            <w:pPr>
              <w:rPr>
                <w:b/>
                <w:bCs/>
                <w:lang w:val="ka-GE"/>
              </w:rPr>
            </w:pPr>
            <w:r w:rsidRPr="00BB52AC">
              <w:rPr>
                <w:rFonts w:eastAsia="Times New Roman"/>
                <w:b/>
                <w:lang w:val="ka-GE"/>
              </w:rPr>
              <w:t>სოციალურად დაუცველი ფენების საჭიროებების დაკმაყოფილებაზე ორიენტირებული მუნიციპალური სოციალური პოლიტიკის განხორციელება</w:t>
            </w:r>
          </w:p>
        </w:tc>
      </w:tr>
      <w:tr w:rsidR="006B258E" w:rsidRPr="004969F7" w14:paraId="645D1649" w14:textId="77777777" w:rsidTr="006B258E">
        <w:trPr>
          <w:trHeight w:val="434"/>
        </w:trPr>
        <w:tc>
          <w:tcPr>
            <w:tcW w:w="1458" w:type="dxa"/>
          </w:tcPr>
          <w:p w14:paraId="555E0F81" w14:textId="77777777" w:rsidR="006B258E" w:rsidRPr="004969F7" w:rsidRDefault="006B258E" w:rsidP="006B258E">
            <w:pPr>
              <w:rPr>
                <w:lang w:val="ka-GE"/>
              </w:rPr>
            </w:pPr>
            <w:r w:rsidRPr="004969F7">
              <w:rPr>
                <w:lang w:val="ka-GE"/>
              </w:rPr>
              <w:t>ამოცანა</w:t>
            </w:r>
            <w:r>
              <w:rPr>
                <w:lang w:val="ka-GE"/>
              </w:rPr>
              <w:t xml:space="preserve"> 4</w:t>
            </w:r>
            <w:r w:rsidRPr="004969F7">
              <w:rPr>
                <w:lang w:val="ka-GE"/>
              </w:rPr>
              <w:t>.1</w:t>
            </w:r>
          </w:p>
        </w:tc>
        <w:tc>
          <w:tcPr>
            <w:tcW w:w="8389" w:type="dxa"/>
            <w:gridSpan w:val="3"/>
          </w:tcPr>
          <w:p w14:paraId="14859977" w14:textId="4DBE887C" w:rsidR="006B258E" w:rsidRPr="004969F7" w:rsidRDefault="0025007A" w:rsidP="006B258E">
            <w:pPr>
              <w:rPr>
                <w:lang w:val="ka-GE"/>
              </w:rPr>
            </w:pPr>
            <w:r w:rsidRPr="00BB52AC">
              <w:rPr>
                <w:lang w:val="ka-GE"/>
              </w:rPr>
              <w:t>თირკმლის ჩანაცვლებით თერაპიაზე მყოფი მოქალაქეების შესაბამისი სამედიცინო აპარატის შესაძენად საჭირო თანხის მოძიება;</w:t>
            </w:r>
          </w:p>
        </w:tc>
      </w:tr>
      <w:tr w:rsidR="006B258E" w:rsidRPr="004969F7" w14:paraId="3CE03410" w14:textId="77777777" w:rsidTr="006B258E">
        <w:trPr>
          <w:trHeight w:val="567"/>
        </w:trPr>
        <w:tc>
          <w:tcPr>
            <w:tcW w:w="1458" w:type="dxa"/>
          </w:tcPr>
          <w:p w14:paraId="622CE73A" w14:textId="77777777" w:rsidR="006B258E" w:rsidRPr="004969F7" w:rsidRDefault="006B258E" w:rsidP="006B258E">
            <w:pPr>
              <w:rPr>
                <w:lang w:val="ka-GE"/>
              </w:rPr>
            </w:pPr>
            <w:r w:rsidRPr="004969F7">
              <w:rPr>
                <w:lang w:val="ka-GE"/>
              </w:rPr>
              <w:t>ამოცანა</w:t>
            </w:r>
            <w:r>
              <w:rPr>
                <w:lang w:val="ka-GE"/>
              </w:rPr>
              <w:t xml:space="preserve"> 4</w:t>
            </w:r>
            <w:r w:rsidRPr="004969F7">
              <w:rPr>
                <w:lang w:val="ka-GE"/>
              </w:rPr>
              <w:t>.2</w:t>
            </w:r>
          </w:p>
        </w:tc>
        <w:tc>
          <w:tcPr>
            <w:tcW w:w="8389" w:type="dxa"/>
            <w:gridSpan w:val="3"/>
          </w:tcPr>
          <w:p w14:paraId="6FAF8DCF" w14:textId="3CE98D85" w:rsidR="006B258E" w:rsidRPr="0025007A" w:rsidRDefault="0025007A" w:rsidP="0025007A">
            <w:pPr>
              <w:pStyle w:val="NoSpacing"/>
              <w:spacing w:before="120"/>
              <w:jc w:val="both"/>
              <w:rPr>
                <w:rFonts w:ascii="Sylfaen" w:hAnsi="Sylfaen"/>
                <w:lang w:val="ka-GE"/>
              </w:rPr>
            </w:pPr>
            <w:r w:rsidRPr="00BB52AC">
              <w:rPr>
                <w:rFonts w:ascii="Sylfaen" w:hAnsi="Sylfaen"/>
                <w:lang w:val="ka-GE"/>
              </w:rPr>
              <w:t>შესაბამისი კვალიფიკაციის მქონე ექიმის არარსებობის შემთხვევაში  კადრის მოძიება და გადამზადება;</w:t>
            </w:r>
          </w:p>
        </w:tc>
      </w:tr>
      <w:tr w:rsidR="006B258E" w:rsidRPr="004969F7" w14:paraId="21571986" w14:textId="77777777" w:rsidTr="006B258E">
        <w:trPr>
          <w:trHeight w:val="567"/>
        </w:trPr>
        <w:tc>
          <w:tcPr>
            <w:tcW w:w="1458" w:type="dxa"/>
          </w:tcPr>
          <w:p w14:paraId="003A1904" w14:textId="77777777" w:rsidR="006B258E" w:rsidRPr="004969F7" w:rsidRDefault="006B258E" w:rsidP="006B258E">
            <w:pPr>
              <w:rPr>
                <w:lang w:val="ka-GE"/>
              </w:rPr>
            </w:pPr>
            <w:r w:rsidRPr="004969F7">
              <w:rPr>
                <w:lang w:val="ka-GE"/>
              </w:rPr>
              <w:t xml:space="preserve">ამოცანა </w:t>
            </w:r>
            <w:r>
              <w:rPr>
                <w:lang w:val="ka-GE"/>
              </w:rPr>
              <w:t>4</w:t>
            </w:r>
            <w:r w:rsidRPr="004969F7">
              <w:rPr>
                <w:lang w:val="ka-GE"/>
              </w:rPr>
              <w:t>.3</w:t>
            </w:r>
          </w:p>
        </w:tc>
        <w:tc>
          <w:tcPr>
            <w:tcW w:w="8389" w:type="dxa"/>
            <w:gridSpan w:val="3"/>
          </w:tcPr>
          <w:p w14:paraId="4FDE61B4" w14:textId="5259E702" w:rsidR="006B258E" w:rsidRPr="0025007A" w:rsidRDefault="0025007A" w:rsidP="0025007A">
            <w:pPr>
              <w:pStyle w:val="NoSpacing"/>
              <w:spacing w:before="120"/>
              <w:jc w:val="both"/>
              <w:rPr>
                <w:rFonts w:ascii="Sylfaen" w:hAnsi="Sylfaen"/>
                <w:lang w:val="ka-GE"/>
              </w:rPr>
            </w:pPr>
            <w:r w:rsidRPr="00BB52AC">
              <w:rPr>
                <w:rFonts w:ascii="Sylfaen" w:hAnsi="Sylfaen"/>
                <w:lang w:val="ka-GE"/>
              </w:rPr>
              <w:t>იშვიათი დაავადების მქონე  ბავშვების  სახლემწიფო და საერთაშორის</w:t>
            </w:r>
            <w:r w:rsidR="00141F16">
              <w:rPr>
                <w:rFonts w:ascii="Sylfaen" w:hAnsi="Sylfaen"/>
                <w:lang w:val="ka-GE"/>
              </w:rPr>
              <w:t>ო</w:t>
            </w:r>
            <w:r w:rsidRPr="00BB52AC">
              <w:rPr>
                <w:rFonts w:ascii="Sylfaen" w:hAnsi="Sylfaen"/>
                <w:lang w:val="ka-GE"/>
              </w:rPr>
              <w:t xml:space="preserve"> პროგრამებში ჩართვის ხელშეწყობა;</w:t>
            </w:r>
          </w:p>
        </w:tc>
      </w:tr>
      <w:tr w:rsidR="006B258E" w:rsidRPr="004969F7" w14:paraId="73F5E8E6" w14:textId="77777777" w:rsidTr="006B258E">
        <w:trPr>
          <w:trHeight w:val="567"/>
        </w:trPr>
        <w:tc>
          <w:tcPr>
            <w:tcW w:w="1458" w:type="dxa"/>
          </w:tcPr>
          <w:p w14:paraId="257AF775" w14:textId="77777777" w:rsidR="006B258E" w:rsidRPr="004969F7" w:rsidRDefault="006B258E" w:rsidP="006B258E">
            <w:pPr>
              <w:rPr>
                <w:lang w:val="ka-GE"/>
              </w:rPr>
            </w:pPr>
            <w:r w:rsidRPr="004969F7">
              <w:rPr>
                <w:lang w:val="ka-GE"/>
              </w:rPr>
              <w:t>ამოცანა</w:t>
            </w:r>
            <w:r>
              <w:rPr>
                <w:lang w:val="ka-GE"/>
              </w:rPr>
              <w:t xml:space="preserve"> 4.4</w:t>
            </w:r>
          </w:p>
        </w:tc>
        <w:tc>
          <w:tcPr>
            <w:tcW w:w="8389" w:type="dxa"/>
            <w:gridSpan w:val="3"/>
          </w:tcPr>
          <w:p w14:paraId="79740BCE" w14:textId="62A9389C" w:rsidR="006B258E" w:rsidRPr="0025007A" w:rsidRDefault="0025007A" w:rsidP="0025007A">
            <w:pPr>
              <w:pStyle w:val="NoSpacing"/>
              <w:spacing w:before="120"/>
              <w:jc w:val="both"/>
              <w:rPr>
                <w:rFonts w:ascii="Sylfaen" w:hAnsi="Sylfaen"/>
                <w:lang w:val="ka-GE"/>
              </w:rPr>
            </w:pPr>
            <w:r w:rsidRPr="00BB52AC">
              <w:rPr>
                <w:rFonts w:ascii="Sylfaen" w:hAnsi="Sylfaen"/>
                <w:lang w:val="ka-GE"/>
              </w:rPr>
              <w:t>ადგილობრივი ბიუჯეტიდან ამ კატეგორიის ადამიანებისთვის მეტი თანხის გამოყოფა.</w:t>
            </w:r>
          </w:p>
        </w:tc>
      </w:tr>
      <w:tr w:rsidR="006B258E" w:rsidRPr="004969F7" w14:paraId="410E11E6" w14:textId="77777777" w:rsidTr="006B258E">
        <w:trPr>
          <w:gridBefore w:val="1"/>
          <w:wBefore w:w="1458" w:type="dxa"/>
          <w:trHeight w:val="567"/>
        </w:trPr>
        <w:tc>
          <w:tcPr>
            <w:tcW w:w="1327" w:type="dxa"/>
          </w:tcPr>
          <w:p w14:paraId="3BF4C48E" w14:textId="77777777" w:rsidR="006B258E" w:rsidRDefault="006B258E" w:rsidP="00F2685D">
            <w:pPr>
              <w:jc w:val="center"/>
              <w:rPr>
                <w:rFonts w:cs="Zuzumbo"/>
                <w:lang w:val="ka-GE"/>
              </w:rPr>
            </w:pPr>
            <w:r w:rsidRPr="00A74E63">
              <w:rPr>
                <w:rFonts w:cs="Zuzumbo"/>
                <w:lang w:val="ka-GE"/>
              </w:rPr>
              <w:t>შედეგი</w:t>
            </w:r>
            <w:r>
              <w:rPr>
                <w:rFonts w:cs="Zuzumbo"/>
                <w:lang w:val="ka-GE"/>
              </w:rPr>
              <w:t xml:space="preserve"> 4.</w:t>
            </w:r>
          </w:p>
          <w:p w14:paraId="38253EF3" w14:textId="77777777" w:rsidR="006B258E" w:rsidRDefault="006B258E" w:rsidP="006B258E">
            <w:pPr>
              <w:rPr>
                <w:lang w:val="ka-GE"/>
              </w:rPr>
            </w:pPr>
          </w:p>
        </w:tc>
        <w:tc>
          <w:tcPr>
            <w:tcW w:w="7062" w:type="dxa"/>
            <w:gridSpan w:val="2"/>
          </w:tcPr>
          <w:p w14:paraId="1E050142" w14:textId="51FB584F" w:rsidR="006B258E" w:rsidRPr="0025007A" w:rsidRDefault="0025007A" w:rsidP="0025007A">
            <w:pPr>
              <w:pStyle w:val="NoSpacing"/>
              <w:spacing w:after="120"/>
              <w:jc w:val="both"/>
              <w:rPr>
                <w:rFonts w:ascii="Sylfaen" w:hAnsi="Sylfaen"/>
                <w:lang w:val="ka-GE"/>
              </w:rPr>
            </w:pPr>
            <w:r w:rsidRPr="00BB52AC">
              <w:rPr>
                <w:rFonts w:ascii="Sylfaen" w:hAnsi="Sylfaen"/>
                <w:lang w:val="ka-GE"/>
              </w:rPr>
              <w:t>დიალიზზე მყოფ მოქალაქეთა ტრანსპორტირების დისკომფორტის მოხსნა და ხარჯების შემცირება;</w:t>
            </w:r>
            <w:r>
              <w:rPr>
                <w:rFonts w:ascii="Sylfaen" w:hAnsi="Sylfaen"/>
                <w:lang w:val="ka-GE"/>
              </w:rPr>
              <w:t xml:space="preserve"> </w:t>
            </w:r>
            <w:r w:rsidRPr="00BB52AC">
              <w:rPr>
                <w:rFonts w:ascii="Sylfaen" w:hAnsi="Sylfaen"/>
                <w:lang w:val="ka-GE"/>
              </w:rPr>
              <w:t>მოხდება პროგრამაში ჩართულ ოჯახთა და ბავშვთა სოციალური და ჯანმრთელობის მდგომარეობის გაუმჯობესება.</w:t>
            </w:r>
          </w:p>
        </w:tc>
      </w:tr>
      <w:bookmarkEnd w:id="2"/>
      <w:tr w:rsidR="0025007A" w:rsidRPr="004969F7" w14:paraId="5EA46989" w14:textId="77777777" w:rsidTr="00FD00D7">
        <w:trPr>
          <w:trHeight w:val="344"/>
        </w:trPr>
        <w:tc>
          <w:tcPr>
            <w:tcW w:w="1458" w:type="dxa"/>
            <w:shd w:val="clear" w:color="auto" w:fill="E7E6E6" w:themeFill="background2"/>
          </w:tcPr>
          <w:p w14:paraId="2729493C" w14:textId="13B8F30F" w:rsidR="0025007A" w:rsidRPr="004969F7" w:rsidRDefault="0025007A" w:rsidP="00ED506C">
            <w:pPr>
              <w:rPr>
                <w:b/>
                <w:bCs/>
                <w:lang w:val="ka-GE"/>
              </w:rPr>
            </w:pPr>
            <w:r w:rsidRPr="004969F7">
              <w:rPr>
                <w:b/>
                <w:bCs/>
                <w:lang w:val="ka-GE"/>
              </w:rPr>
              <w:t>მიზანი</w:t>
            </w:r>
            <w:r>
              <w:rPr>
                <w:b/>
                <w:bCs/>
                <w:lang w:val="ka-GE"/>
              </w:rPr>
              <w:t xml:space="preserve"> 5</w:t>
            </w:r>
            <w:r w:rsidRPr="004969F7">
              <w:rPr>
                <w:b/>
                <w:bCs/>
                <w:lang w:val="ka-GE"/>
              </w:rPr>
              <w:t>.</w:t>
            </w:r>
          </w:p>
        </w:tc>
        <w:tc>
          <w:tcPr>
            <w:tcW w:w="8389" w:type="dxa"/>
            <w:gridSpan w:val="3"/>
            <w:shd w:val="clear" w:color="auto" w:fill="E7E6E6" w:themeFill="background2"/>
          </w:tcPr>
          <w:p w14:paraId="75EB4AE0" w14:textId="4DF539F5" w:rsidR="0025007A" w:rsidRPr="004969F7" w:rsidRDefault="0025007A" w:rsidP="00FD00D7">
            <w:pPr>
              <w:spacing w:before="120"/>
              <w:jc w:val="left"/>
              <w:rPr>
                <w:b/>
                <w:bCs/>
                <w:lang w:val="ka-GE"/>
              </w:rPr>
            </w:pPr>
            <w:r w:rsidRPr="00FD00D7">
              <w:rPr>
                <w:rFonts w:eastAsia="Times New Roman"/>
                <w:b/>
                <w:lang w:val="ka-GE"/>
              </w:rPr>
              <w:t>სკოლამდელი აღზრდისა და ზოგადი განათლების ხელშეწყობა.</w:t>
            </w:r>
          </w:p>
        </w:tc>
      </w:tr>
      <w:tr w:rsidR="0025007A" w:rsidRPr="004969F7" w14:paraId="10FF8C37" w14:textId="77777777" w:rsidTr="0025007A">
        <w:trPr>
          <w:trHeight w:val="434"/>
        </w:trPr>
        <w:tc>
          <w:tcPr>
            <w:tcW w:w="1458" w:type="dxa"/>
          </w:tcPr>
          <w:p w14:paraId="647197D7" w14:textId="28E59232" w:rsidR="0025007A" w:rsidRPr="004969F7" w:rsidRDefault="0025007A" w:rsidP="00ED506C">
            <w:pPr>
              <w:rPr>
                <w:lang w:val="ka-GE"/>
              </w:rPr>
            </w:pPr>
            <w:r w:rsidRPr="004969F7">
              <w:rPr>
                <w:lang w:val="ka-GE"/>
              </w:rPr>
              <w:t>ამოცანა</w:t>
            </w:r>
            <w:r w:rsidR="00FD00D7">
              <w:rPr>
                <w:lang w:val="ka-GE"/>
              </w:rPr>
              <w:t xml:space="preserve"> 5</w:t>
            </w:r>
            <w:r w:rsidRPr="004969F7">
              <w:rPr>
                <w:lang w:val="ka-GE"/>
              </w:rPr>
              <w:t>.1</w:t>
            </w:r>
          </w:p>
        </w:tc>
        <w:tc>
          <w:tcPr>
            <w:tcW w:w="8389" w:type="dxa"/>
            <w:gridSpan w:val="3"/>
          </w:tcPr>
          <w:p w14:paraId="74DB0299" w14:textId="06D24DE3" w:rsidR="0025007A" w:rsidRPr="004969F7" w:rsidRDefault="0025007A" w:rsidP="00ED506C">
            <w:pPr>
              <w:rPr>
                <w:lang w:val="ka-GE"/>
              </w:rPr>
            </w:pPr>
            <w:r w:rsidRPr="00BB52AC">
              <w:rPr>
                <w:lang w:val="ka-GE"/>
              </w:rPr>
              <w:t>ბაღებში ბავშვებისათვის ინფრასტრუქტურის, კვების, ჰიგიენის, მატერიალურ-ტექნიკური ბაზის სახელმწიფო სტანდარტების შესაბამისობასთან მიახლოვება</w:t>
            </w:r>
            <w:r w:rsidR="00141F16">
              <w:rPr>
                <w:lang w:val="ka-GE"/>
              </w:rPr>
              <w:t>;</w:t>
            </w:r>
          </w:p>
        </w:tc>
      </w:tr>
      <w:tr w:rsidR="0025007A" w:rsidRPr="0025007A" w14:paraId="4D7EA9CC" w14:textId="77777777" w:rsidTr="0025007A">
        <w:trPr>
          <w:trHeight w:val="567"/>
        </w:trPr>
        <w:tc>
          <w:tcPr>
            <w:tcW w:w="1458" w:type="dxa"/>
          </w:tcPr>
          <w:p w14:paraId="36B2CB5C" w14:textId="3E9D6812" w:rsidR="0025007A" w:rsidRPr="004969F7" w:rsidRDefault="0025007A" w:rsidP="00ED506C">
            <w:pPr>
              <w:rPr>
                <w:lang w:val="ka-GE"/>
              </w:rPr>
            </w:pPr>
            <w:r w:rsidRPr="004969F7">
              <w:rPr>
                <w:lang w:val="ka-GE"/>
              </w:rPr>
              <w:t>ამოცანა</w:t>
            </w:r>
            <w:r w:rsidR="00FD00D7">
              <w:rPr>
                <w:lang w:val="ka-GE"/>
              </w:rPr>
              <w:t xml:space="preserve"> 5</w:t>
            </w:r>
            <w:r w:rsidRPr="004969F7">
              <w:rPr>
                <w:lang w:val="ka-GE"/>
              </w:rPr>
              <w:t>.2</w:t>
            </w:r>
          </w:p>
        </w:tc>
        <w:tc>
          <w:tcPr>
            <w:tcW w:w="8389" w:type="dxa"/>
            <w:gridSpan w:val="3"/>
          </w:tcPr>
          <w:p w14:paraId="043056CD" w14:textId="66041949" w:rsidR="0025007A" w:rsidRPr="0025007A" w:rsidRDefault="00FD00D7" w:rsidP="00ED506C">
            <w:pPr>
              <w:pStyle w:val="NoSpacing"/>
              <w:spacing w:before="120"/>
              <w:jc w:val="both"/>
              <w:rPr>
                <w:rFonts w:ascii="Sylfaen" w:hAnsi="Sylfaen"/>
                <w:lang w:val="ka-GE"/>
              </w:rPr>
            </w:pPr>
            <w:r w:rsidRPr="00BB52AC">
              <w:rPr>
                <w:rFonts w:ascii="Sylfaen" w:hAnsi="Sylfaen"/>
                <w:lang w:val="ka-GE"/>
              </w:rPr>
              <w:t>ბაღებში არსებული პედაგოგების და სხვა პერსონალის შესაბამისი გადამზადების უზრუნველყოფა</w:t>
            </w:r>
            <w:r w:rsidR="00141F16">
              <w:rPr>
                <w:rFonts w:ascii="Sylfaen" w:hAnsi="Sylfaen"/>
                <w:lang w:val="ka-GE"/>
              </w:rPr>
              <w:t>;</w:t>
            </w:r>
          </w:p>
        </w:tc>
      </w:tr>
      <w:tr w:rsidR="0025007A" w:rsidRPr="0025007A" w14:paraId="3F1CC4F1" w14:textId="77777777" w:rsidTr="0025007A">
        <w:trPr>
          <w:trHeight w:val="567"/>
        </w:trPr>
        <w:tc>
          <w:tcPr>
            <w:tcW w:w="1458" w:type="dxa"/>
          </w:tcPr>
          <w:p w14:paraId="0F44E136" w14:textId="268DC578" w:rsidR="0025007A" w:rsidRPr="004969F7" w:rsidRDefault="0025007A" w:rsidP="00ED506C">
            <w:pPr>
              <w:rPr>
                <w:lang w:val="ka-GE"/>
              </w:rPr>
            </w:pPr>
            <w:r w:rsidRPr="004969F7">
              <w:rPr>
                <w:lang w:val="ka-GE"/>
              </w:rPr>
              <w:lastRenderedPageBreak/>
              <w:t xml:space="preserve">ამოცანა </w:t>
            </w:r>
            <w:r w:rsidR="00FD00D7">
              <w:rPr>
                <w:lang w:val="ka-GE"/>
              </w:rPr>
              <w:t>5</w:t>
            </w:r>
            <w:r w:rsidRPr="004969F7">
              <w:rPr>
                <w:lang w:val="ka-GE"/>
              </w:rPr>
              <w:t>.3</w:t>
            </w:r>
          </w:p>
        </w:tc>
        <w:tc>
          <w:tcPr>
            <w:tcW w:w="8389" w:type="dxa"/>
            <w:gridSpan w:val="3"/>
          </w:tcPr>
          <w:p w14:paraId="60808FE2" w14:textId="435472D8" w:rsidR="0025007A" w:rsidRPr="0025007A" w:rsidRDefault="00FD00D7" w:rsidP="00ED506C">
            <w:pPr>
              <w:pStyle w:val="NoSpacing"/>
              <w:spacing w:before="120"/>
              <w:jc w:val="both"/>
              <w:rPr>
                <w:rFonts w:ascii="Sylfaen" w:hAnsi="Sylfaen"/>
                <w:lang w:val="ka-GE"/>
              </w:rPr>
            </w:pPr>
            <w:r w:rsidRPr="00BB52AC">
              <w:rPr>
                <w:rFonts w:ascii="Sylfaen" w:hAnsi="Sylfaen"/>
                <w:lang w:val="ka-GE"/>
              </w:rPr>
              <w:t>სალოტბარო და კლასიკური  განათლების მქონე ახალგაზრდების მუნიციპალიტეტში დასაქმების ხელშეწყობა შესაბამისი პროგრამებით.</w:t>
            </w:r>
          </w:p>
        </w:tc>
      </w:tr>
    </w:tbl>
    <w:tbl>
      <w:tblPr>
        <w:tblStyle w:val="TableGrid1"/>
        <w:tblW w:w="8389" w:type="dxa"/>
        <w:tblInd w:w="1458" w:type="dxa"/>
        <w:tblLook w:val="04A0" w:firstRow="1" w:lastRow="0" w:firstColumn="1" w:lastColumn="0" w:noHBand="0" w:noVBand="1"/>
      </w:tblPr>
      <w:tblGrid>
        <w:gridCol w:w="1327"/>
        <w:gridCol w:w="7062"/>
      </w:tblGrid>
      <w:tr w:rsidR="003077F2" w:rsidRPr="0025007A" w14:paraId="21878646" w14:textId="77777777" w:rsidTr="003077F2">
        <w:trPr>
          <w:trHeight w:val="567"/>
        </w:trPr>
        <w:tc>
          <w:tcPr>
            <w:tcW w:w="1327" w:type="dxa"/>
          </w:tcPr>
          <w:p w14:paraId="6E1A7097" w14:textId="408A4740" w:rsidR="003077F2" w:rsidRDefault="003077F2" w:rsidP="003077F2">
            <w:pPr>
              <w:jc w:val="center"/>
              <w:rPr>
                <w:rFonts w:cs="Zuzumbo"/>
                <w:lang w:val="ka-GE"/>
              </w:rPr>
            </w:pPr>
            <w:r w:rsidRPr="00A74E63">
              <w:rPr>
                <w:rFonts w:cs="Zuzumbo"/>
                <w:lang w:val="ka-GE"/>
              </w:rPr>
              <w:t>შედეგი</w:t>
            </w:r>
            <w:r>
              <w:rPr>
                <w:rFonts w:cs="Zuzumbo"/>
                <w:lang w:val="ka-GE"/>
              </w:rPr>
              <w:t xml:space="preserve"> 5.</w:t>
            </w:r>
          </w:p>
          <w:p w14:paraId="075E4FDD" w14:textId="77777777" w:rsidR="003077F2" w:rsidRDefault="003077F2" w:rsidP="003077F2">
            <w:pPr>
              <w:rPr>
                <w:lang w:val="ka-GE"/>
              </w:rPr>
            </w:pPr>
          </w:p>
        </w:tc>
        <w:tc>
          <w:tcPr>
            <w:tcW w:w="7062" w:type="dxa"/>
          </w:tcPr>
          <w:p w14:paraId="482A8044" w14:textId="7BF86360" w:rsidR="003077F2" w:rsidRPr="0025007A" w:rsidRDefault="003077F2" w:rsidP="003077F2">
            <w:pPr>
              <w:pStyle w:val="NoSpacing"/>
              <w:spacing w:after="120"/>
              <w:jc w:val="both"/>
              <w:rPr>
                <w:rFonts w:ascii="Sylfaen" w:hAnsi="Sylfaen"/>
                <w:lang w:val="ka-GE"/>
              </w:rPr>
            </w:pPr>
            <w:r>
              <w:rPr>
                <w:rFonts w:ascii="Sylfaen" w:hAnsi="Sylfaen"/>
                <w:lang w:val="ka-GE"/>
              </w:rPr>
              <w:t>საბავშვო ბაღის აღსაზრდელებისათვის თანამედრო, ადაპტირებული საგანმანათლებლო სივრცი შექმნა.</w:t>
            </w:r>
          </w:p>
        </w:tc>
      </w:tr>
    </w:tbl>
    <w:tbl>
      <w:tblPr>
        <w:tblStyle w:val="TableGrid"/>
        <w:tblW w:w="9847" w:type="dxa"/>
        <w:tblLook w:val="04A0" w:firstRow="1" w:lastRow="0" w:firstColumn="1" w:lastColumn="0" w:noHBand="0" w:noVBand="1"/>
      </w:tblPr>
      <w:tblGrid>
        <w:gridCol w:w="1458"/>
        <w:gridCol w:w="1327"/>
        <w:gridCol w:w="7062"/>
      </w:tblGrid>
      <w:tr w:rsidR="0025007A" w:rsidRPr="004969F7" w14:paraId="22EA42D0" w14:textId="77777777" w:rsidTr="00ED506C">
        <w:trPr>
          <w:trHeight w:val="344"/>
        </w:trPr>
        <w:tc>
          <w:tcPr>
            <w:tcW w:w="1458" w:type="dxa"/>
            <w:shd w:val="clear" w:color="auto" w:fill="DBDBDB" w:themeFill="accent3" w:themeFillTint="66"/>
          </w:tcPr>
          <w:p w14:paraId="39C002A5" w14:textId="4D6E4C01" w:rsidR="0025007A" w:rsidRPr="004969F7" w:rsidRDefault="0025007A" w:rsidP="00ED506C">
            <w:pPr>
              <w:rPr>
                <w:b/>
                <w:bCs/>
                <w:lang w:val="ka-GE"/>
              </w:rPr>
            </w:pPr>
            <w:r w:rsidRPr="004969F7">
              <w:rPr>
                <w:b/>
                <w:bCs/>
                <w:lang w:val="ka-GE"/>
              </w:rPr>
              <w:t>მიზანი</w:t>
            </w:r>
            <w:r>
              <w:rPr>
                <w:b/>
                <w:bCs/>
                <w:lang w:val="ka-GE"/>
              </w:rPr>
              <w:t xml:space="preserve"> 6.</w:t>
            </w:r>
          </w:p>
        </w:tc>
        <w:tc>
          <w:tcPr>
            <w:tcW w:w="8389" w:type="dxa"/>
            <w:gridSpan w:val="2"/>
            <w:shd w:val="clear" w:color="auto" w:fill="DBDBDB" w:themeFill="accent3" w:themeFillTint="66"/>
          </w:tcPr>
          <w:p w14:paraId="16324E15" w14:textId="0DC3DFE5" w:rsidR="0025007A" w:rsidRPr="00FD00D7" w:rsidRDefault="00FD00D7" w:rsidP="00FD00D7">
            <w:pPr>
              <w:spacing w:before="120"/>
              <w:rPr>
                <w:bCs/>
                <w:lang w:val="ka-GE"/>
              </w:rPr>
            </w:pPr>
            <w:r w:rsidRPr="00BB52AC">
              <w:rPr>
                <w:rFonts w:eastAsia="Times New Roman"/>
                <w:b/>
                <w:lang w:val="ka-GE"/>
              </w:rPr>
              <w:t>ახალგაზრდული სივრცეების  მოწყობა და სპორტული ინფრასტრუქტურის გაუმჯობესება</w:t>
            </w:r>
          </w:p>
        </w:tc>
      </w:tr>
      <w:tr w:rsidR="0025007A" w:rsidRPr="004969F7" w14:paraId="7434A474" w14:textId="77777777" w:rsidTr="00ED506C">
        <w:trPr>
          <w:trHeight w:val="434"/>
        </w:trPr>
        <w:tc>
          <w:tcPr>
            <w:tcW w:w="1458" w:type="dxa"/>
          </w:tcPr>
          <w:p w14:paraId="1011EE79" w14:textId="5B38CBE3" w:rsidR="0025007A" w:rsidRPr="004969F7" w:rsidRDefault="0025007A" w:rsidP="00ED506C">
            <w:pPr>
              <w:rPr>
                <w:lang w:val="ka-GE"/>
              </w:rPr>
            </w:pPr>
            <w:r w:rsidRPr="004969F7">
              <w:rPr>
                <w:lang w:val="ka-GE"/>
              </w:rPr>
              <w:t>ამოცანა</w:t>
            </w:r>
            <w:r w:rsidR="00FD00D7">
              <w:rPr>
                <w:lang w:val="ka-GE"/>
              </w:rPr>
              <w:t xml:space="preserve"> 6</w:t>
            </w:r>
            <w:r w:rsidRPr="004969F7">
              <w:rPr>
                <w:lang w:val="ka-GE"/>
              </w:rPr>
              <w:t>.1</w:t>
            </w:r>
          </w:p>
        </w:tc>
        <w:tc>
          <w:tcPr>
            <w:tcW w:w="8389" w:type="dxa"/>
            <w:gridSpan w:val="2"/>
          </w:tcPr>
          <w:p w14:paraId="1AF64152" w14:textId="5A78104C" w:rsidR="0025007A" w:rsidRPr="004969F7" w:rsidRDefault="00FD00D7" w:rsidP="00ED506C">
            <w:pPr>
              <w:rPr>
                <w:lang w:val="ka-GE"/>
              </w:rPr>
            </w:pPr>
            <w:r w:rsidRPr="00BB52AC">
              <w:rPr>
                <w:lang w:val="ka-GE"/>
              </w:rPr>
              <w:t>ახალგაზრდული  ინიციატივების მხარდაჭერა</w:t>
            </w:r>
            <w:r w:rsidR="00141F16">
              <w:rPr>
                <w:lang w:val="ka-GE"/>
              </w:rPr>
              <w:t>;</w:t>
            </w:r>
          </w:p>
        </w:tc>
      </w:tr>
      <w:tr w:rsidR="0025007A" w:rsidRPr="0025007A" w14:paraId="4A55BA3F" w14:textId="77777777" w:rsidTr="00ED506C">
        <w:trPr>
          <w:trHeight w:val="567"/>
        </w:trPr>
        <w:tc>
          <w:tcPr>
            <w:tcW w:w="1458" w:type="dxa"/>
          </w:tcPr>
          <w:p w14:paraId="2295E2CA" w14:textId="77B9393C" w:rsidR="0025007A" w:rsidRPr="004969F7" w:rsidRDefault="0025007A" w:rsidP="00ED506C">
            <w:pPr>
              <w:rPr>
                <w:lang w:val="ka-GE"/>
              </w:rPr>
            </w:pPr>
            <w:r w:rsidRPr="004969F7">
              <w:rPr>
                <w:lang w:val="ka-GE"/>
              </w:rPr>
              <w:t>ამოცანა</w:t>
            </w:r>
            <w:r w:rsidR="00FD00D7">
              <w:rPr>
                <w:lang w:val="ka-GE"/>
              </w:rPr>
              <w:t xml:space="preserve"> 6</w:t>
            </w:r>
            <w:r w:rsidRPr="004969F7">
              <w:rPr>
                <w:lang w:val="ka-GE"/>
              </w:rPr>
              <w:t>.2</w:t>
            </w:r>
          </w:p>
        </w:tc>
        <w:tc>
          <w:tcPr>
            <w:tcW w:w="8389" w:type="dxa"/>
            <w:gridSpan w:val="2"/>
          </w:tcPr>
          <w:p w14:paraId="6B2A218B" w14:textId="3A35B1E6" w:rsidR="0025007A" w:rsidRPr="0025007A" w:rsidRDefault="00FD00D7" w:rsidP="00ED506C">
            <w:pPr>
              <w:pStyle w:val="NoSpacing"/>
              <w:spacing w:before="120"/>
              <w:jc w:val="both"/>
              <w:rPr>
                <w:rFonts w:ascii="Sylfaen" w:hAnsi="Sylfaen"/>
                <w:lang w:val="ka-GE"/>
              </w:rPr>
            </w:pPr>
            <w:r w:rsidRPr="00BB52AC">
              <w:rPr>
                <w:rFonts w:ascii="Sylfaen" w:hAnsi="Sylfaen"/>
                <w:lang w:val="ka-GE"/>
              </w:rPr>
              <w:t>ახალგაზრდებში ჯანსაღი ცხოვრების წესის ხელშეწყობა</w:t>
            </w:r>
            <w:r w:rsidR="00141F16">
              <w:rPr>
                <w:rFonts w:ascii="Sylfaen" w:hAnsi="Sylfaen"/>
                <w:lang w:val="ka-GE"/>
              </w:rPr>
              <w:t>;</w:t>
            </w:r>
          </w:p>
        </w:tc>
      </w:tr>
      <w:tr w:rsidR="0025007A" w:rsidRPr="0025007A" w14:paraId="6475F069" w14:textId="77777777" w:rsidTr="00ED506C">
        <w:trPr>
          <w:trHeight w:val="567"/>
        </w:trPr>
        <w:tc>
          <w:tcPr>
            <w:tcW w:w="1458" w:type="dxa"/>
          </w:tcPr>
          <w:p w14:paraId="55D6DA54" w14:textId="4036916E" w:rsidR="0025007A" w:rsidRPr="004969F7" w:rsidRDefault="0025007A" w:rsidP="00ED506C">
            <w:pPr>
              <w:rPr>
                <w:lang w:val="ka-GE"/>
              </w:rPr>
            </w:pPr>
            <w:r w:rsidRPr="004969F7">
              <w:rPr>
                <w:lang w:val="ka-GE"/>
              </w:rPr>
              <w:t xml:space="preserve">ამოცანა </w:t>
            </w:r>
            <w:r w:rsidR="00FD00D7">
              <w:rPr>
                <w:lang w:val="ka-GE"/>
              </w:rPr>
              <w:t>6</w:t>
            </w:r>
            <w:r w:rsidRPr="004969F7">
              <w:rPr>
                <w:lang w:val="ka-GE"/>
              </w:rPr>
              <w:t>.3</w:t>
            </w:r>
          </w:p>
        </w:tc>
        <w:tc>
          <w:tcPr>
            <w:tcW w:w="8389" w:type="dxa"/>
            <w:gridSpan w:val="2"/>
          </w:tcPr>
          <w:p w14:paraId="2E82A162" w14:textId="3EE0253D" w:rsidR="0025007A" w:rsidRPr="0025007A" w:rsidRDefault="00FD00D7" w:rsidP="00ED506C">
            <w:pPr>
              <w:pStyle w:val="NoSpacing"/>
              <w:spacing w:before="120"/>
              <w:jc w:val="both"/>
              <w:rPr>
                <w:rFonts w:ascii="Sylfaen" w:hAnsi="Sylfaen"/>
                <w:lang w:val="ka-GE"/>
              </w:rPr>
            </w:pPr>
            <w:r w:rsidRPr="00BB52AC">
              <w:rPr>
                <w:rFonts w:ascii="Sylfaen" w:hAnsi="Sylfaen"/>
                <w:lang w:val="ka-GE"/>
              </w:rPr>
              <w:t>კულტურული და გასართობი ღონისძიებების ხელშეწყობა</w:t>
            </w:r>
            <w:r w:rsidR="00141F16">
              <w:rPr>
                <w:rFonts w:ascii="Sylfaen" w:hAnsi="Sylfaen"/>
                <w:lang w:val="ka-GE"/>
              </w:rPr>
              <w:t>.</w:t>
            </w:r>
          </w:p>
        </w:tc>
      </w:tr>
      <w:tr w:rsidR="0025007A" w:rsidRPr="0025007A" w14:paraId="211AFC5C" w14:textId="77777777" w:rsidTr="00ED506C">
        <w:trPr>
          <w:gridBefore w:val="1"/>
          <w:wBefore w:w="1458" w:type="dxa"/>
          <w:trHeight w:val="567"/>
        </w:trPr>
        <w:tc>
          <w:tcPr>
            <w:tcW w:w="1327" w:type="dxa"/>
          </w:tcPr>
          <w:p w14:paraId="232FB178" w14:textId="743CDF8D" w:rsidR="0025007A" w:rsidRDefault="0025007A" w:rsidP="00ED506C">
            <w:pPr>
              <w:rPr>
                <w:rFonts w:cs="Zuzumbo"/>
                <w:lang w:val="ka-GE"/>
              </w:rPr>
            </w:pPr>
            <w:r w:rsidRPr="00A74E63">
              <w:rPr>
                <w:rFonts w:cs="Zuzumbo"/>
                <w:lang w:val="ka-GE"/>
              </w:rPr>
              <w:t>შედეგი</w:t>
            </w:r>
            <w:r>
              <w:rPr>
                <w:rFonts w:cs="Zuzumbo"/>
                <w:lang w:val="ka-GE"/>
              </w:rPr>
              <w:t xml:space="preserve"> 6.</w:t>
            </w:r>
          </w:p>
          <w:p w14:paraId="77B8111F" w14:textId="77777777" w:rsidR="0025007A" w:rsidRDefault="0025007A" w:rsidP="00ED506C">
            <w:pPr>
              <w:rPr>
                <w:lang w:val="ka-GE"/>
              </w:rPr>
            </w:pPr>
          </w:p>
        </w:tc>
        <w:tc>
          <w:tcPr>
            <w:tcW w:w="7062" w:type="dxa"/>
          </w:tcPr>
          <w:p w14:paraId="6B75CBDE" w14:textId="11E1D83F" w:rsidR="0025007A" w:rsidRPr="00251EAD" w:rsidRDefault="00FD00D7" w:rsidP="00FD00D7">
            <w:pPr>
              <w:pStyle w:val="NoSpacing"/>
              <w:spacing w:after="120"/>
              <w:jc w:val="both"/>
              <w:rPr>
                <w:rFonts w:ascii="Sylfaen" w:hAnsi="Sylfaen"/>
              </w:rPr>
            </w:pPr>
            <w:r w:rsidRPr="00BB52AC">
              <w:rPr>
                <w:rFonts w:ascii="Sylfaen" w:hAnsi="Sylfaen"/>
                <w:lang w:val="ka-GE"/>
              </w:rPr>
              <w:t>ახალგაზრდები აქტიურად იქნებიან ჩართულები მიმდინარე საკითხების  მოგვარებაში და  ახალგაზრდული იდეების განხორციელებაში</w:t>
            </w:r>
            <w:r>
              <w:rPr>
                <w:rFonts w:ascii="Sylfaen" w:hAnsi="Sylfaen"/>
                <w:lang w:val="ka-GE"/>
              </w:rPr>
              <w:t xml:space="preserve">. </w:t>
            </w:r>
            <w:r w:rsidRPr="00BB52AC">
              <w:rPr>
                <w:rFonts w:ascii="Sylfaen" w:hAnsi="Sylfaen"/>
                <w:lang w:val="ka-GE"/>
              </w:rPr>
              <w:t>სამოქალაქო განათლების მიღების შემდეგ, მათ ეცოდინიებათ თავიანთ უფლებები და ვალდებულებები  ქვეყანაში მიმდინარე ახალგაზრდული პოლიტიკის მიმართ, გაიზრდება მათი კონკურენტუნარიანობა, რაც აისახება მათ სამომავლო საქმიანობაზე</w:t>
            </w:r>
            <w:r>
              <w:rPr>
                <w:rFonts w:ascii="Sylfaen" w:hAnsi="Sylfaen"/>
                <w:lang w:val="ka-GE"/>
              </w:rPr>
              <w:t>.</w:t>
            </w:r>
            <w:r w:rsidR="00251EAD">
              <w:rPr>
                <w:rFonts w:ascii="Sylfaen" w:hAnsi="Sylfaen"/>
              </w:rPr>
              <w:t xml:space="preserve"> </w:t>
            </w:r>
          </w:p>
        </w:tc>
      </w:tr>
    </w:tbl>
    <w:p w14:paraId="50B682DC" w14:textId="77777777" w:rsidR="00715CF9" w:rsidRDefault="00715CF9">
      <w:pPr>
        <w:jc w:val="left"/>
        <w:rPr>
          <w:rFonts w:eastAsiaTheme="majorEastAsia" w:cstheme="majorBidi"/>
          <w:b/>
          <w:color w:val="262626" w:themeColor="text1" w:themeTint="D9"/>
          <w:sz w:val="32"/>
          <w:szCs w:val="32"/>
        </w:rPr>
      </w:pPr>
      <w:r>
        <w:rPr>
          <w:sz w:val="32"/>
          <w:szCs w:val="32"/>
        </w:rPr>
        <w:br w:type="page"/>
      </w:r>
    </w:p>
    <w:p w14:paraId="76304E1B" w14:textId="75023E20" w:rsidR="008F722D" w:rsidRPr="00FD00D7" w:rsidRDefault="006F5A08" w:rsidP="00C70D67">
      <w:pPr>
        <w:pStyle w:val="Heading1"/>
        <w:numPr>
          <w:ilvl w:val="0"/>
          <w:numId w:val="10"/>
        </w:numPr>
        <w:rPr>
          <w:sz w:val="32"/>
          <w:szCs w:val="32"/>
        </w:rPr>
      </w:pPr>
      <w:bookmarkStart w:id="4" w:name="_Toc39850801"/>
      <w:proofErr w:type="gramStart"/>
      <w:r w:rsidRPr="00FD00D7">
        <w:rPr>
          <w:sz w:val="32"/>
          <w:szCs w:val="32"/>
        </w:rPr>
        <w:lastRenderedPageBreak/>
        <w:t>სიტუაციის</w:t>
      </w:r>
      <w:proofErr w:type="gramEnd"/>
      <w:r w:rsidRPr="00FD00D7">
        <w:rPr>
          <w:sz w:val="32"/>
          <w:szCs w:val="32"/>
        </w:rPr>
        <w:t xml:space="preserve"> ანალიზი</w:t>
      </w:r>
      <w:bookmarkEnd w:id="4"/>
    </w:p>
    <w:p w14:paraId="36316BAD" w14:textId="4CC510A8" w:rsidR="006F5A08" w:rsidRDefault="009E5C47" w:rsidP="003723FE">
      <w:pPr>
        <w:pStyle w:val="Heading2"/>
        <w:rPr>
          <w:lang w:val="ka-GE"/>
        </w:rPr>
      </w:pPr>
      <w:bookmarkStart w:id="5" w:name="_Toc32512190"/>
      <w:bookmarkStart w:id="6" w:name="_Toc39850802"/>
      <w:r>
        <w:rPr>
          <w:lang w:val="ka-GE"/>
        </w:rPr>
        <w:t>2</w:t>
      </w:r>
      <w:r w:rsidR="006F5A08" w:rsidRPr="003723FE">
        <w:t>.1 ძირითადი სოციალურ-ეკონომიკური მონაცემების მიმოხილვა</w:t>
      </w:r>
      <w:bookmarkEnd w:id="5"/>
      <w:bookmarkEnd w:id="6"/>
    </w:p>
    <w:p w14:paraId="20FCAE15" w14:textId="6E29B723" w:rsidR="00A2231F" w:rsidRPr="00C51D80" w:rsidRDefault="00A2231F" w:rsidP="008026A2">
      <w:pPr>
        <w:spacing w:after="120"/>
      </w:pPr>
      <w:proofErr w:type="gramStart"/>
      <w:r w:rsidRPr="00C51D80">
        <w:t>სენაკის</w:t>
      </w:r>
      <w:proofErr w:type="gramEnd"/>
      <w:r w:rsidRPr="00C51D80">
        <w:t xml:space="preserve"> მუნიციპლიტეტი მდებარეობს დასავლეთ საქართველოში</w:t>
      </w:r>
      <w:r w:rsidRPr="00432238">
        <w:t xml:space="preserve">, </w:t>
      </w:r>
      <w:r w:rsidRPr="00C51D80">
        <w:t xml:space="preserve">კოლხეთის დაბლობზე, სამეგრელო-ზემო სვანეთის მხარეში. </w:t>
      </w:r>
      <w:proofErr w:type="gramStart"/>
      <w:r w:rsidRPr="00C51D80">
        <w:t>მუნიციპალიტეტის</w:t>
      </w:r>
      <w:proofErr w:type="gramEnd"/>
      <w:r w:rsidRPr="00C51D80">
        <w:t xml:space="preserve"> ტერიტორია 520</w:t>
      </w:r>
      <w:r w:rsidRPr="00432238">
        <w:t xml:space="preserve">,7 </w:t>
      </w:r>
      <w:r w:rsidRPr="00C51D80">
        <w:t>კვ.</w:t>
      </w:r>
      <w:r w:rsidR="00141F16">
        <w:rPr>
          <w:lang w:val="ka-GE"/>
        </w:rPr>
        <w:t xml:space="preserve"> </w:t>
      </w:r>
      <w:proofErr w:type="gramStart"/>
      <w:r w:rsidRPr="00C51D80">
        <w:t>კმ-ს</w:t>
      </w:r>
      <w:proofErr w:type="gramEnd"/>
      <w:r w:rsidRPr="00C51D80">
        <w:t xml:space="preserve"> შედგენს. </w:t>
      </w:r>
      <w:proofErr w:type="gramStart"/>
      <w:r w:rsidRPr="00C51D80">
        <w:t>საშუალო</w:t>
      </w:r>
      <w:proofErr w:type="gramEnd"/>
      <w:r w:rsidRPr="00C51D80">
        <w:t xml:space="preserve"> სიმაღლე ზღვის დონიდან </w:t>
      </w:r>
      <w:r w:rsidRPr="00432238">
        <w:t xml:space="preserve">16 </w:t>
      </w:r>
      <w:r w:rsidRPr="00C51D80">
        <w:t xml:space="preserve">მ. სენაკის მუნიციპალიტეტი ხშირი სატრანსპორტო ქსელით დაკავშირებულია დედაქალაქ თბილისთან და სხვა მუნიციპალიტეტებთან. </w:t>
      </w:r>
      <w:proofErr w:type="gramStart"/>
      <w:r w:rsidRPr="00C51D80">
        <w:t>ქალაქის</w:t>
      </w:r>
      <w:proofErr w:type="gramEnd"/>
      <w:r w:rsidRPr="00C51D80">
        <w:t xml:space="preserve"> ცენტრალურ ნაწილში გადის ამიერკავკასიის რკინიგზის ხაზი და მდებარეობს სარკინიგზო სადგური „სენაკი“. </w:t>
      </w:r>
      <w:proofErr w:type="gramStart"/>
      <w:r w:rsidRPr="00C51D80">
        <w:t>ასევე</w:t>
      </w:r>
      <w:proofErr w:type="gramEnd"/>
      <w:r w:rsidRPr="00C51D80">
        <w:t xml:space="preserve"> გადის ლესელიძე-სენაკი-თბილისის საერთაშორისო მნიშვნელობის საავტომობილო გზა.</w:t>
      </w:r>
    </w:p>
    <w:p w14:paraId="18AF1421" w14:textId="057F4F0C" w:rsidR="00A2231F" w:rsidRPr="00C51D80" w:rsidRDefault="00065ED1" w:rsidP="008026A2">
      <w:pPr>
        <w:spacing w:after="120"/>
      </w:pPr>
      <w:proofErr w:type="gramStart"/>
      <w:r>
        <w:t>სენაკის</w:t>
      </w:r>
      <w:proofErr w:type="gramEnd"/>
      <w:r w:rsidR="00A2231F" w:rsidRPr="00C51D80">
        <w:t xml:space="preserve"> ადმინისტრაციული ცენტრია ქ. სენაკი</w:t>
      </w:r>
      <w:r>
        <w:rPr>
          <w:lang w:val="ka-GE"/>
        </w:rPr>
        <w:t>,</w:t>
      </w:r>
      <w:r w:rsidR="00A2231F" w:rsidRPr="00C51D80">
        <w:t xml:space="preserve"> </w:t>
      </w:r>
      <w:r w:rsidR="007358F0">
        <w:t>რომელ</w:t>
      </w:r>
      <w:r w:rsidR="00077D48">
        <w:t>ი</w:t>
      </w:r>
      <w:r w:rsidR="00A2231F" w:rsidRPr="00C51D80">
        <w:t>ც ქალაქის სტატუსი</w:t>
      </w:r>
      <w:r w:rsidR="00077D48">
        <w:rPr>
          <w:lang w:val="ka-GE"/>
        </w:rPr>
        <w:t>თ 1924 წლიდან სარგებლობს</w:t>
      </w:r>
      <w:r w:rsidR="00A2231F" w:rsidRPr="00C51D80">
        <w:t xml:space="preserve">. </w:t>
      </w:r>
      <w:proofErr w:type="gramStart"/>
      <w:r w:rsidR="00A2231F" w:rsidRPr="00C51D80">
        <w:t>სენაკის</w:t>
      </w:r>
      <w:proofErr w:type="gramEnd"/>
      <w:r w:rsidR="00A2231F" w:rsidRPr="00C51D80">
        <w:t xml:space="preserve"> მუნიციპალიტეტის შემადგენლობაში შედის</w:t>
      </w:r>
      <w:r w:rsidR="00141F16">
        <w:t xml:space="preserve"> </w:t>
      </w:r>
      <w:r w:rsidR="00A2231F">
        <w:t>1</w:t>
      </w:r>
      <w:r w:rsidR="00A2231F" w:rsidRPr="00C51D80">
        <w:t>5</w:t>
      </w:r>
      <w:r w:rsidR="00A2231F" w:rsidRPr="000475C9">
        <w:t xml:space="preserve"> </w:t>
      </w:r>
      <w:r w:rsidR="00A2231F" w:rsidRPr="00C51D80">
        <w:t>ადმინისტრაციულ ტერიტორიული ერთეული</w:t>
      </w:r>
      <w:r w:rsidR="00DA2C43" w:rsidRPr="00C51D80">
        <w:t xml:space="preserve"> (იხ. დანართი 1)</w:t>
      </w:r>
      <w:r w:rsidR="00A2231F" w:rsidRPr="00C51D80">
        <w:t xml:space="preserve">. </w:t>
      </w:r>
    </w:p>
    <w:p w14:paraId="0FA3E7D2" w14:textId="06DC0943" w:rsidR="00C51D80" w:rsidRPr="00304F00" w:rsidRDefault="00C51D80" w:rsidP="008026A2">
      <w:pPr>
        <w:spacing w:after="120"/>
        <w:rPr>
          <w:lang w:val="ka-GE"/>
        </w:rPr>
      </w:pPr>
      <w:proofErr w:type="gramStart"/>
      <w:r w:rsidRPr="00C51D80">
        <w:t>სენაკის</w:t>
      </w:r>
      <w:proofErr w:type="gramEnd"/>
      <w:r w:rsidRPr="00C51D80">
        <w:t xml:space="preserve"> მუნიციპალიტეტი მდიდარია მიწისქვეშა წყლებით. </w:t>
      </w:r>
      <w:proofErr w:type="gramStart"/>
      <w:r w:rsidRPr="00C51D80">
        <w:t>თერმული</w:t>
      </w:r>
      <w:proofErr w:type="gramEnd"/>
      <w:r w:rsidRPr="00C51D80">
        <w:t xml:space="preserve"> მინერალური წყაროები გვხვდება</w:t>
      </w:r>
      <w:r>
        <w:rPr>
          <w:lang w:val="ka-GE"/>
        </w:rPr>
        <w:t xml:space="preserve"> </w:t>
      </w:r>
      <w:r w:rsidRPr="00C51D80">
        <w:t xml:space="preserve">მენჯში, ლეძაძამეში, ზანაში, ნოქალაქევში, ფოცხოში, </w:t>
      </w:r>
      <w:r w:rsidR="00304F00">
        <w:t>ახალსოფე</w:t>
      </w:r>
      <w:r w:rsidR="00304F00">
        <w:rPr>
          <w:lang w:val="ka-GE"/>
        </w:rPr>
        <w:t>ლში.</w:t>
      </w:r>
    </w:p>
    <w:p w14:paraId="1E010EC0" w14:textId="55793586" w:rsidR="00C51D80" w:rsidRPr="00C51D80" w:rsidRDefault="00C51D80" w:rsidP="008026A2">
      <w:pPr>
        <w:spacing w:after="120"/>
      </w:pPr>
      <w:proofErr w:type="gramStart"/>
      <w:r w:rsidRPr="00C51D80">
        <w:t>განსაკუთრებით</w:t>
      </w:r>
      <w:proofErr w:type="gramEnd"/>
      <w:r w:rsidRPr="00C51D80">
        <w:t xml:space="preserve"> პოპულარობით სარგებლობდა</w:t>
      </w:r>
      <w:r w:rsidR="00304F00" w:rsidRPr="00C51D80">
        <w:t xml:space="preserve"> კურორტი მენჯი</w:t>
      </w:r>
      <w:r w:rsidR="008026A2">
        <w:rPr>
          <w:lang w:val="ka-GE"/>
        </w:rPr>
        <w:t>,</w:t>
      </w:r>
      <w:r w:rsidRPr="00C51D80">
        <w:t xml:space="preserve"> როგორც ადგილობრივ, ისე საერთაშორისო დონეზე. მისი წამყვანი ფაქტორი იყო საყოველთაო სამკურნალო თვისებების მქონე გოგირდ-წყალბადის და ქლორ-ნატრიუმიანი მინერალური წყალი +24 გრადუსი ტემპერატურით, რომელიც ეფექტური იყო საყრდენ-მამოძრავებელი აპარატის ქრონიკული, პერიფერიული ნერვიული, გულ-სისხლძარღვთა სისტემის, ნივთიერებათა ცვლის დარღვევის, კანის და გინეკოლოგიური პროფილის დაავადებების ბალნეოთერაპიისათვის. </w:t>
      </w:r>
    </w:p>
    <w:p w14:paraId="299F9CB7" w14:textId="4C74CEE5" w:rsidR="00C51D80" w:rsidRPr="00835AA5" w:rsidRDefault="00C51D80" w:rsidP="008026A2">
      <w:pPr>
        <w:spacing w:after="120"/>
      </w:pPr>
      <w:r w:rsidRPr="00835AA5">
        <w:t xml:space="preserve">1993 წლიდან მდგომარეობა კურორტზე მკვეთრად გაუარესდა სანატორიუმის შენობებში </w:t>
      </w:r>
      <w:proofErr w:type="gramStart"/>
      <w:r w:rsidR="002B46AE">
        <w:rPr>
          <w:lang w:val="ka-GE"/>
        </w:rPr>
        <w:t>დევნილების</w:t>
      </w:r>
      <w:r w:rsidR="007358F0">
        <w:rPr>
          <w:lang w:val="ka-GE"/>
        </w:rPr>
        <w:t xml:space="preserve"> </w:t>
      </w:r>
      <w:r w:rsidRPr="00835AA5">
        <w:t xml:space="preserve"> ჩასახლების</w:t>
      </w:r>
      <w:proofErr w:type="gramEnd"/>
      <w:r w:rsidRPr="00835AA5">
        <w:t xml:space="preserve"> გამო. </w:t>
      </w:r>
      <w:proofErr w:type="gramStart"/>
      <w:r w:rsidRPr="00835AA5">
        <w:t>შეწყდა</w:t>
      </w:r>
      <w:proofErr w:type="gramEnd"/>
      <w:r w:rsidRPr="00835AA5">
        <w:t xml:space="preserve"> სააბაზანოს და კურორტის ფუნქციონირება</w:t>
      </w:r>
      <w:r w:rsidR="00065497">
        <w:t>.</w:t>
      </w:r>
    </w:p>
    <w:p w14:paraId="6B4BDE76" w14:textId="77777777" w:rsidR="00835AA5" w:rsidRPr="00835AA5" w:rsidRDefault="00835AA5" w:rsidP="008026A2">
      <w:pPr>
        <w:spacing w:after="120"/>
      </w:pPr>
      <w:proofErr w:type="gramStart"/>
      <w:r w:rsidRPr="00835AA5">
        <w:t>მუნიციპალიტეტში</w:t>
      </w:r>
      <w:proofErr w:type="gramEnd"/>
      <w:r w:rsidRPr="00835AA5">
        <w:t xml:space="preserve"> არსებობს სამშენებლო მასალების ძლიერი რესურსი და პოტენციალი, როგორიცაა: სააგურე თიხა, კირი, ხრეში, ქვიშა, კირქვა.</w:t>
      </w:r>
    </w:p>
    <w:p w14:paraId="64A6BC4E" w14:textId="25DDC7E3" w:rsidR="000D225A" w:rsidRPr="000D225A" w:rsidRDefault="00835AA5" w:rsidP="007358F0">
      <w:pPr>
        <w:spacing w:after="120"/>
      </w:pPr>
      <w:proofErr w:type="gramStart"/>
      <w:r w:rsidRPr="00835AA5">
        <w:t>სენაკის</w:t>
      </w:r>
      <w:proofErr w:type="gramEnd"/>
      <w:r w:rsidRPr="00835AA5">
        <w:t xml:space="preserve"> მუნიციპალიტეტის ტერიტორიაზე ხელმისაწვდომია სამშენებლო აგურის წარმოებისათვის საუკეთესო ხარისხის თიხა (რომლის მარაგი წინასწარი მონაცემებით შეადგენს 30 წელს), ასევე, სოფელ ეკის ტერიტორიაზე არის</w:t>
      </w:r>
      <w:r w:rsidR="007358F0">
        <w:rPr>
          <w:lang w:val="ka-GE"/>
        </w:rPr>
        <w:t xml:space="preserve"> </w:t>
      </w:r>
      <w:r w:rsidR="007358F0" w:rsidRPr="00835AA5">
        <w:t>შენობა-ნაგებობების მოსაპირკეთებლად</w:t>
      </w:r>
      <w:r w:rsidR="007358F0">
        <w:t xml:space="preserve"> გამოსაყენებელი</w:t>
      </w:r>
      <w:r w:rsidRPr="00835AA5">
        <w:t xml:space="preserve"> მაღალი ხარისხის საამშენებლო ქვა</w:t>
      </w:r>
      <w:r w:rsidR="007358F0">
        <w:t>.</w:t>
      </w:r>
      <w:r w:rsidRPr="00835AA5">
        <w:t xml:space="preserve"> </w:t>
      </w:r>
    </w:p>
    <w:p w14:paraId="6B92E156" w14:textId="5BFAB6BA" w:rsidR="0070199D" w:rsidRPr="0070199D" w:rsidRDefault="0070199D" w:rsidP="008026A2">
      <w:pPr>
        <w:spacing w:after="120"/>
      </w:pPr>
      <w:r w:rsidRPr="0070199D">
        <w:t>სენაკის მუნიციპალიტეტის მოსახლეობა 2019 წლის 1 იანვრის სტატისტიკით შეადგენს</w:t>
      </w:r>
      <w:r w:rsidR="007358F0">
        <w:t xml:space="preserve"> 39</w:t>
      </w:r>
      <w:r w:rsidRPr="0070199D">
        <w:t>,0 ათას კაცს, რაც მთლიანად რეგიონის მოსახლეობის 11</w:t>
      </w:r>
      <w:r w:rsidRPr="009F5EE5">
        <w:t>%-</w:t>
      </w:r>
      <w:r w:rsidRPr="0070199D">
        <w:t xml:space="preserve">ია. </w:t>
      </w:r>
      <w:proofErr w:type="gramStart"/>
      <w:r w:rsidRPr="0070199D">
        <w:t>მათგან</w:t>
      </w:r>
      <w:proofErr w:type="gramEnd"/>
      <w:r w:rsidRPr="0070199D">
        <w:t xml:space="preserve"> ქალაქად მცხოვრებთა რაოდენობა, მუნიციპალიტეტის ფარგლებში, 54%-ია, ხოლო 46 % ნაწილდება სასოფლო დასახლებებზე. </w:t>
      </w:r>
      <w:proofErr w:type="gramStart"/>
      <w:r w:rsidRPr="0070199D">
        <w:t>მოსახლეობის</w:t>
      </w:r>
      <w:proofErr w:type="gramEnd"/>
      <w:r w:rsidRPr="0070199D">
        <w:t xml:space="preserve"> რიცხოვნობა ბოლო 5 წლის მანძილზე (2015-2019წწ.) შემცირდა 8%-ით. </w:t>
      </w:r>
      <w:proofErr w:type="gramStart"/>
      <w:r w:rsidRPr="0070199D">
        <w:t>კლების</w:t>
      </w:r>
      <w:proofErr w:type="gramEnd"/>
      <w:r w:rsidRPr="0070199D">
        <w:t xml:space="preserve"> ტენდენციით ხასიათდება მოსახლეობის სიმჭიდროვე ერთ კვ.</w:t>
      </w:r>
      <w:r w:rsidR="008026A2">
        <w:rPr>
          <w:lang w:val="ka-GE"/>
        </w:rPr>
        <w:t xml:space="preserve"> </w:t>
      </w:r>
      <w:r w:rsidRPr="0070199D">
        <w:t xml:space="preserve">კმ-ზე ბოლო ხუთი წლის განმავლობაში (8%) და 2019 წლის 1 იანვრის მონაცემებით შეადგინა 69,2 </w:t>
      </w:r>
      <w:r w:rsidRPr="009F5EE5">
        <w:t>კაც/კვ.</w:t>
      </w:r>
      <w:r w:rsidR="008026A2">
        <w:rPr>
          <w:lang w:val="ka-GE"/>
        </w:rPr>
        <w:t xml:space="preserve"> </w:t>
      </w:r>
      <w:r w:rsidRPr="009F5EE5">
        <w:t>კმ</w:t>
      </w:r>
      <w:r w:rsidRPr="0070199D">
        <w:t>-ზე.</w:t>
      </w:r>
    </w:p>
    <w:p w14:paraId="7CDB9ABF" w14:textId="77777777" w:rsidR="00A16838" w:rsidRPr="00A16838" w:rsidRDefault="00A16838" w:rsidP="008026A2">
      <w:pPr>
        <w:spacing w:after="120"/>
      </w:pPr>
      <w:r w:rsidRPr="00A16838">
        <w:lastRenderedPageBreak/>
        <w:t>2014 წლის მოსახლეობის საყოველთაო აღწერის შედეგებით ეკონომიკურად აქტიური მოსახლეობის წილი 15+ ასაკის მოსახლეობაში არის 62%. 2018 წლის მონაცემებით მუნიციპალიტეტში ბიზნეს სუბიექტების წილი რეგიონულ მაჩვენებელთან მიმართებაში 13%-ია და 6%-იანი კლებით ხასიათდება (2015- 2018წწ.). სექტორულ ჭრილში თუ განვიხილავთ, მუნიციპალიტეტში ყველაზე დიდი მოცულობა უკავია საბითუმო და საცალო ვაჭრობას, თუმცა 2015 წლიდან 2018 წლამდე 14%-იანი კლება შეინიშნება. მზარდი მიმართულებებია წყალმომარაგება, კანალიზაცია, ნარჩენების მართვა, დაბინძურებისაგან გასუფთავების საქმიანობები (33%) და განათლება (6%), რომელთაგან მათი პროცენტული მონაცემები მთლიანი რეგიონის მაჩვენებლის 33% და 26%-ია შესაბამისად.</w:t>
      </w:r>
    </w:p>
    <w:p w14:paraId="0FCC90FE" w14:textId="459A5FE2" w:rsidR="00901961" w:rsidRDefault="009E5C47" w:rsidP="008026A2">
      <w:pPr>
        <w:pStyle w:val="Heading2"/>
        <w:spacing w:before="0" w:after="120"/>
        <w:rPr>
          <w:lang w:val="ka-GE"/>
        </w:rPr>
      </w:pPr>
      <w:bookmarkStart w:id="7" w:name="_Toc32512191"/>
      <w:bookmarkStart w:id="8" w:name="_Toc39850803"/>
      <w:r>
        <w:rPr>
          <w:lang w:val="ka-GE"/>
        </w:rPr>
        <w:t>2</w:t>
      </w:r>
      <w:r w:rsidR="00901961" w:rsidRPr="003723FE">
        <w:t>.2 მუნიციპალიტეტის ეკონომიკა</w:t>
      </w:r>
      <w:bookmarkEnd w:id="7"/>
      <w:bookmarkEnd w:id="8"/>
    </w:p>
    <w:p w14:paraId="35E320A3" w14:textId="4F05EE49" w:rsidR="00E3541C" w:rsidRDefault="00E3541C" w:rsidP="008026A2">
      <w:pPr>
        <w:spacing w:after="120"/>
        <w:rPr>
          <w:lang w:val="ka-GE"/>
        </w:rPr>
      </w:pPr>
      <w:proofErr w:type="gramStart"/>
      <w:r w:rsidRPr="00E3541C">
        <w:t>სენაკის</w:t>
      </w:r>
      <w:proofErr w:type="gramEnd"/>
      <w:r w:rsidRPr="00E3541C">
        <w:t xml:space="preserve"> მუნიციპალიტეტის ეკონომიკური განვითარება მნიშვნელოვნადაა დამოკიდებული სასოფლო-სამეურნეო პროდუქციის წარმოებასა და გადამუშავებაზე, თუმცა </w:t>
      </w:r>
      <w:r w:rsidR="007358F0">
        <w:t>სხვა</w:t>
      </w:r>
      <w:r w:rsidR="00E05C7E">
        <w:rPr>
          <w:lang w:val="ka-GE"/>
        </w:rPr>
        <w:t>დასხვა</w:t>
      </w:r>
      <w:r w:rsidR="007358F0">
        <w:t xml:space="preserve"> </w:t>
      </w:r>
      <w:r w:rsidRPr="00E3541C">
        <w:t xml:space="preserve"> ბიზნესის განვითარებაც არანაკლებ მნიშვნელოვანია, როგორც ფისკალური, ისე სოციალური თვალსაზრისით</w:t>
      </w:r>
      <w:r w:rsidRPr="00432238">
        <w:t>.</w:t>
      </w:r>
    </w:p>
    <w:p w14:paraId="6567E82D" w14:textId="64BF6BFD" w:rsidR="00E3541C" w:rsidRPr="00737FFC" w:rsidRDefault="00E3541C" w:rsidP="008026A2">
      <w:pPr>
        <w:spacing w:after="120"/>
      </w:pPr>
      <w:proofErr w:type="gramStart"/>
      <w:r w:rsidRPr="00E3541C">
        <w:t>სენაკის</w:t>
      </w:r>
      <w:proofErr w:type="gramEnd"/>
      <w:r w:rsidRPr="00E3541C">
        <w:t xml:space="preserve"> მუნიციპალიტეტში სოფლის მეურნეობის პრიორიტეტული მიმართულებებია:</w:t>
      </w:r>
      <w:r w:rsidR="00737FFC" w:rsidRPr="00737FFC">
        <w:t xml:space="preserve"> მარცვლეული კულტურების წარმოება, მესაქონლეობა, </w:t>
      </w:r>
      <w:r w:rsidR="007358F0" w:rsidRPr="00737FFC">
        <w:t>სასათბურე მეურნეობები</w:t>
      </w:r>
      <w:r w:rsidR="007358F0">
        <w:t>,</w:t>
      </w:r>
      <w:r w:rsidR="007358F0">
        <w:rPr>
          <w:lang w:val="ka-GE"/>
        </w:rPr>
        <w:t xml:space="preserve"> </w:t>
      </w:r>
      <w:r w:rsidR="00737FFC" w:rsidRPr="00737FFC">
        <w:t xml:space="preserve">თხილის </w:t>
      </w:r>
      <w:r w:rsidR="007358F0">
        <w:rPr>
          <w:lang w:val="ka-GE"/>
        </w:rPr>
        <w:t xml:space="preserve">და დაფნის </w:t>
      </w:r>
      <w:r w:rsidR="00737FFC" w:rsidRPr="00737FFC">
        <w:t>წარმოება</w:t>
      </w:r>
      <w:r w:rsidR="007358F0">
        <w:t>.</w:t>
      </w:r>
      <w:r w:rsidR="00737FFC" w:rsidRPr="00737FFC">
        <w:t xml:space="preserve"> </w:t>
      </w:r>
    </w:p>
    <w:p w14:paraId="5E42F3D1" w14:textId="31934A2D" w:rsidR="00F92D7E" w:rsidRDefault="008F722D" w:rsidP="008026A2">
      <w:pPr>
        <w:spacing w:after="120"/>
        <w:rPr>
          <w:lang w:val="ka-GE"/>
        </w:rPr>
      </w:pPr>
      <w:proofErr w:type="gramStart"/>
      <w:r w:rsidRPr="004D0FEB">
        <w:rPr>
          <w:b/>
        </w:rPr>
        <w:t>სოფლის</w:t>
      </w:r>
      <w:proofErr w:type="gramEnd"/>
      <w:r w:rsidRPr="004D0FEB">
        <w:rPr>
          <w:b/>
        </w:rPr>
        <w:t xml:space="preserve"> მეურნეობა</w:t>
      </w:r>
      <w:r w:rsidR="00324B90">
        <w:t xml:space="preserve"> -</w:t>
      </w:r>
      <w:r w:rsidR="00324B90" w:rsidRPr="00324B90">
        <w:t xml:space="preserve"> </w:t>
      </w:r>
      <w:r w:rsidR="00F92D7E" w:rsidRPr="00F22213">
        <w:t xml:space="preserve">სოფლის მეურნეობას სენაკის მუნიციპალიტეტის ეკონომიკაში მნიშვნელოვანი ადგილი უჭირავს. </w:t>
      </w:r>
      <w:proofErr w:type="gramStart"/>
      <w:r w:rsidR="00F92D7E" w:rsidRPr="00F22213">
        <w:t>ამ</w:t>
      </w:r>
      <w:proofErr w:type="gramEnd"/>
      <w:r w:rsidR="00F92D7E" w:rsidRPr="00F22213">
        <w:t xml:space="preserve"> დარგში შრომისუნარიანი მოსახლეობის უდიდესი ნაწილია</w:t>
      </w:r>
      <w:r w:rsidR="008026A2">
        <w:t xml:space="preserve"> </w:t>
      </w:r>
      <w:r w:rsidR="00F92D7E" w:rsidRPr="00F22213">
        <w:t>დასაქმებული</w:t>
      </w:r>
      <w:r w:rsidR="008026A2">
        <w:t xml:space="preserve">. </w:t>
      </w:r>
      <w:proofErr w:type="gramStart"/>
      <w:r w:rsidR="00F92D7E" w:rsidRPr="00F22213">
        <w:t>მათი</w:t>
      </w:r>
      <w:proofErr w:type="gramEnd"/>
      <w:r w:rsidR="00F92D7E" w:rsidRPr="00F22213">
        <w:t xml:space="preserve"> უმრავლესობა თვითდასაქმებულთა კატეგორიას განეკუთვნებიან</w:t>
      </w:r>
      <w:r w:rsidR="008026A2">
        <w:t xml:space="preserve">. </w:t>
      </w:r>
      <w:proofErr w:type="gramStart"/>
      <w:r w:rsidR="00F92D7E" w:rsidRPr="00F22213">
        <w:t>ბოლო</w:t>
      </w:r>
      <w:proofErr w:type="gramEnd"/>
      <w:r w:rsidR="00F92D7E" w:rsidRPr="00F22213">
        <w:t xml:space="preserve"> წლებში სახელმწიფოს მიერ სოფლის მეურნეობის განვითარებისათვის განხორციელებულმა პროექტებმა ”დანერგე მომავალი</w:t>
      </w:r>
      <w:r w:rsidR="008026A2">
        <w:t>“</w:t>
      </w:r>
      <w:r w:rsidR="008026A2">
        <w:rPr>
          <w:lang w:val="ka-GE"/>
        </w:rPr>
        <w:t xml:space="preserve">, </w:t>
      </w:r>
      <w:r w:rsidR="008026A2">
        <w:t>,,</w:t>
      </w:r>
      <w:r w:rsidR="00F92D7E" w:rsidRPr="00F22213">
        <w:t>აწარმოე საქართველოში</w:t>
      </w:r>
      <w:r w:rsidR="008026A2">
        <w:t xml:space="preserve">”, </w:t>
      </w:r>
      <w:r w:rsidR="008026A2">
        <w:rPr>
          <w:lang w:val="ka-GE"/>
        </w:rPr>
        <w:t>„</w:t>
      </w:r>
      <w:r w:rsidR="00F92D7E" w:rsidRPr="00F22213">
        <w:t xml:space="preserve">შეღავათიანი აგროკრედიტი” და </w:t>
      </w:r>
      <w:r w:rsidR="00EB27C0">
        <w:t>სხვ.</w:t>
      </w:r>
      <w:r w:rsidR="00F92D7E" w:rsidRPr="00F22213">
        <w:t xml:space="preserve"> </w:t>
      </w:r>
      <w:proofErr w:type="gramStart"/>
      <w:r w:rsidR="00F92D7E" w:rsidRPr="00F22213">
        <w:t>მნიშვნელოვნად</w:t>
      </w:r>
      <w:proofErr w:type="gramEnd"/>
      <w:r w:rsidR="00F92D7E" w:rsidRPr="00F22213">
        <w:t xml:space="preserve"> გააუმჯობესა სოფლის მეურნეობით და მეწარმეობით დაკავებული ადამიანების მატერიალური მდგომარეობა. </w:t>
      </w:r>
      <w:proofErr w:type="gramStart"/>
      <w:r w:rsidR="00F92D7E" w:rsidRPr="00F22213">
        <w:t>თუმცა</w:t>
      </w:r>
      <w:proofErr w:type="gramEnd"/>
      <w:r w:rsidR="00F92D7E" w:rsidRPr="00F22213">
        <w:t xml:space="preserve"> სოფლის მეურნეობა მაინც არ არის სათანადოდ მოდერნიზებული და ძირითადად, არა ბაზარზე, არამედ შინამეურნეობის დაკმაყოფილებაზეა </w:t>
      </w:r>
      <w:r w:rsidR="004B6521">
        <w:t>ორიენტირებული</w:t>
      </w:r>
      <w:r w:rsidR="00F92D7E" w:rsidRPr="00F22213">
        <w:t xml:space="preserve">. </w:t>
      </w:r>
      <w:proofErr w:type="gramStart"/>
      <w:r w:rsidR="00F92D7E" w:rsidRPr="00F22213">
        <w:t>გამონაკლისია</w:t>
      </w:r>
      <w:proofErr w:type="gramEnd"/>
      <w:r w:rsidR="00F92D7E" w:rsidRPr="00F22213">
        <w:t xml:space="preserve"> თხილის</w:t>
      </w:r>
      <w:r w:rsidR="00E05C7E">
        <w:rPr>
          <w:lang w:val="ka-GE"/>
        </w:rPr>
        <w:t xml:space="preserve"> </w:t>
      </w:r>
      <w:r w:rsidR="00F92D7E" w:rsidRPr="00F22213">
        <w:t>წარმოება, რომელიც თითქმის მთლიანად ექსპორტზეა გათვლილი.</w:t>
      </w:r>
    </w:p>
    <w:p w14:paraId="4990813A" w14:textId="0CCE56EC" w:rsidR="008761FC" w:rsidRDefault="00324B90" w:rsidP="008026A2">
      <w:pPr>
        <w:spacing w:after="120"/>
        <w:rPr>
          <w:lang w:val="ka-GE"/>
        </w:rPr>
      </w:pPr>
      <w:proofErr w:type="gramStart"/>
      <w:r w:rsidRPr="00324B90">
        <w:t>სენაკის</w:t>
      </w:r>
      <w:proofErr w:type="gramEnd"/>
      <w:r w:rsidRPr="00324B90">
        <w:t xml:space="preserve"> მუნიციპალიტეტში სასოფლო</w:t>
      </w:r>
      <w:r w:rsidR="008026A2">
        <w:t>-</w:t>
      </w:r>
      <w:r w:rsidRPr="00324B90">
        <w:t>სამეურნეო მიწის ფართობი შეადგენს 22278 ჰა-</w:t>
      </w:r>
      <w:r w:rsidR="008026A2" w:rsidRPr="00324B90">
        <w:t>ს</w:t>
      </w:r>
      <w:r w:rsidR="008026A2">
        <w:t xml:space="preserve">,   </w:t>
      </w:r>
      <w:r w:rsidRPr="00324B90">
        <w:t>გამოუყენებელი მიწის ფართობია-10894 ჰა.</w:t>
      </w:r>
      <w:r w:rsidR="00826815" w:rsidRPr="00826815">
        <w:t xml:space="preserve"> </w:t>
      </w:r>
      <w:proofErr w:type="gramStart"/>
      <w:r w:rsidR="00826815" w:rsidRPr="00826815">
        <w:t>სახელწიფო</w:t>
      </w:r>
      <w:proofErr w:type="gramEnd"/>
      <w:r w:rsidR="00826815" w:rsidRPr="00826815">
        <w:t xml:space="preserve"> საკუთრებაში არსებული</w:t>
      </w:r>
      <w:r w:rsidR="008026A2">
        <w:t xml:space="preserve"> </w:t>
      </w:r>
      <w:r w:rsidR="00826815" w:rsidRPr="00826815">
        <w:t>სასოფლო-სამეურნეო მიწის ფართობი შეადგენს -13262 ჰა</w:t>
      </w:r>
      <w:r w:rsidR="008026A2">
        <w:t xml:space="preserve">, </w:t>
      </w:r>
      <w:r w:rsidR="004B6521" w:rsidRPr="00826815">
        <w:t>კერძო საკუთრებაში არსებული-9011 ჰა</w:t>
      </w:r>
      <w:r w:rsidR="004B6521">
        <w:rPr>
          <w:lang w:val="ka-GE"/>
        </w:rPr>
        <w:t>-ს</w:t>
      </w:r>
      <w:r w:rsidR="004B6521" w:rsidRPr="00826815">
        <w:t>.</w:t>
      </w:r>
      <w:r w:rsidR="004B6521">
        <w:rPr>
          <w:lang w:val="ka-GE"/>
        </w:rPr>
        <w:t xml:space="preserve"> </w:t>
      </w:r>
      <w:proofErr w:type="gramStart"/>
      <w:r w:rsidR="00826815" w:rsidRPr="00826815">
        <w:t>არასასოფლო</w:t>
      </w:r>
      <w:r w:rsidR="008026A2">
        <w:t>-</w:t>
      </w:r>
      <w:r w:rsidR="00826815" w:rsidRPr="00826815">
        <w:t>სამეურნეო</w:t>
      </w:r>
      <w:proofErr w:type="gramEnd"/>
      <w:r w:rsidR="00826815" w:rsidRPr="00826815">
        <w:t xml:space="preserve"> დანიშნულების მიწის ფართობი </w:t>
      </w:r>
      <w:r w:rsidR="00362E9E">
        <w:rPr>
          <w:lang w:val="ka-GE"/>
        </w:rPr>
        <w:t xml:space="preserve">სულ </w:t>
      </w:r>
      <w:r w:rsidR="00826815" w:rsidRPr="00826815">
        <w:t>შეადგენს-29490 ჰა</w:t>
      </w:r>
      <w:r w:rsidR="00362E9E">
        <w:rPr>
          <w:lang w:val="ka-GE"/>
        </w:rPr>
        <w:t>-ს</w:t>
      </w:r>
      <w:r w:rsidR="00826815" w:rsidRPr="00826815">
        <w:t>,</w:t>
      </w:r>
      <w:r w:rsidR="008026A2">
        <w:rPr>
          <w:lang w:val="ka-GE"/>
        </w:rPr>
        <w:t xml:space="preserve"> </w:t>
      </w:r>
      <w:r w:rsidR="00826815" w:rsidRPr="00826815">
        <w:t>მათ შორის სახელმწიფო საკუთრებაში</w:t>
      </w:r>
      <w:r w:rsidR="00E05C7E">
        <w:t>ა</w:t>
      </w:r>
      <w:r w:rsidR="00826815" w:rsidRPr="00826815">
        <w:t xml:space="preserve"> </w:t>
      </w:r>
      <w:r w:rsidR="00362E9E">
        <w:rPr>
          <w:lang w:val="ka-GE"/>
        </w:rPr>
        <w:t>-</w:t>
      </w:r>
      <w:r w:rsidR="00362E9E">
        <w:t xml:space="preserve"> </w:t>
      </w:r>
      <w:r w:rsidR="00826815" w:rsidRPr="00826815">
        <w:t>20328 ჰა</w:t>
      </w:r>
      <w:r w:rsidR="008026A2">
        <w:t xml:space="preserve">, </w:t>
      </w:r>
      <w:r w:rsidR="00826815" w:rsidRPr="00826815">
        <w:t>მუნიციპალურ საკუთრებაში</w:t>
      </w:r>
      <w:r w:rsidR="008026A2">
        <w:t xml:space="preserve"> - </w:t>
      </w:r>
      <w:r w:rsidR="00826815" w:rsidRPr="00826815">
        <w:t>151 ჰა</w:t>
      </w:r>
      <w:r w:rsidR="004B6521">
        <w:t>.</w:t>
      </w:r>
      <w:r w:rsidR="008026A2">
        <w:t xml:space="preserve"> </w:t>
      </w:r>
    </w:p>
    <w:p w14:paraId="47BA61EA" w14:textId="70C4C861" w:rsidR="00F96144" w:rsidRPr="00EB27C0" w:rsidRDefault="00F96144" w:rsidP="008026A2">
      <w:pPr>
        <w:spacing w:after="120"/>
        <w:rPr>
          <w:lang w:val="ka-GE"/>
        </w:rPr>
      </w:pPr>
      <w:r>
        <w:rPr>
          <w:lang w:val="ka-GE"/>
        </w:rPr>
        <w:t xml:space="preserve">მუნიციპალიტეტში </w:t>
      </w:r>
      <w:r w:rsidRPr="00F96144">
        <w:t xml:space="preserve">მრავალწლიანი ნარგავების 13% დაკავებულია ჩაის პლანტაციებით, რომელიც ფაქტიურად არ გამოიყენება და ბალასტად </w:t>
      </w:r>
      <w:r w:rsidR="00EB27C0">
        <w:t>გვევლინება.</w:t>
      </w:r>
      <w:r w:rsidRPr="00F96144">
        <w:t xml:space="preserve"> </w:t>
      </w:r>
      <w:proofErr w:type="gramStart"/>
      <w:r w:rsidRPr="00F96144">
        <w:t>ასევე</w:t>
      </w:r>
      <w:proofErr w:type="gramEnd"/>
      <w:r w:rsidRPr="00F96144">
        <w:t xml:space="preserve"> 13%-ს შეადგენს კურკოვან-თესლოვანი ხეხილის ფართობებიც, რომელიც მხოლოდ უმნიშვნელო რაოდენობით გამოიყენება, დანარჩენი მხოლოდ პირუტყვის საკვებს წარმოადგენს. </w:t>
      </w:r>
      <w:proofErr w:type="gramStart"/>
      <w:r w:rsidRPr="00F96144">
        <w:lastRenderedPageBreak/>
        <w:t>სამაგიეროდ</w:t>
      </w:r>
      <w:proofErr w:type="gramEnd"/>
      <w:r w:rsidRPr="00F96144">
        <w:t>, როგორც სტრატეგიული მნიშვნელობის დარგი, იზრდება თხილის ფართობები</w:t>
      </w:r>
      <w:r w:rsidR="00A82024">
        <w:t>,</w:t>
      </w:r>
      <w:r w:rsidRPr="00F96144">
        <w:t xml:space="preserve"> რომლის ხვედრითი წილიც აგრარულ სექტორში განსაკუთრებულად დიდია</w:t>
      </w:r>
      <w:r w:rsidR="00EB27C0">
        <w:t xml:space="preserve">, </w:t>
      </w:r>
      <w:r w:rsidR="00EB27C0">
        <w:rPr>
          <w:lang w:val="ka-GE"/>
        </w:rPr>
        <w:t>თუმცა ბოლო პერიოდში მავნებელმა(აზიური ფაროსანა) მოსავლიანობა გარკვეულად შეამცირა.</w:t>
      </w:r>
    </w:p>
    <w:p w14:paraId="544B31A9" w14:textId="4CB50C00" w:rsidR="00F96144" w:rsidRDefault="00F96144" w:rsidP="008026A2">
      <w:pPr>
        <w:spacing w:after="120"/>
        <w:rPr>
          <w:lang w:val="ka-GE"/>
        </w:rPr>
      </w:pPr>
      <w:r w:rsidRPr="00E23818">
        <w:rPr>
          <w:lang w:val="ka-GE"/>
        </w:rPr>
        <w:t xml:space="preserve">სასათბურე მეურნეობების განვითარებისათვის ხელსაყრელი პირობებია მუნიციპალიტეტის ზოგიერთ სოფელში, სადაც თერმული წყლის არსებობა აადვილებს ზამთრის </w:t>
      </w:r>
      <w:r w:rsidR="00E05C7E">
        <w:rPr>
          <w:lang w:val="ka-GE"/>
        </w:rPr>
        <w:t>პერიოდში</w:t>
      </w:r>
      <w:r w:rsidRPr="00E23818">
        <w:rPr>
          <w:lang w:val="ka-GE"/>
        </w:rPr>
        <w:t xml:space="preserve"> გათბობის </w:t>
      </w:r>
      <w:r w:rsidR="00A82024">
        <w:rPr>
          <w:lang w:val="ka-GE"/>
        </w:rPr>
        <w:t>უ</w:t>
      </w:r>
      <w:r w:rsidRPr="00E23818">
        <w:rPr>
          <w:lang w:val="ka-GE"/>
        </w:rPr>
        <w:t xml:space="preserve">ზრუნველყოფას, თუმცა ამ რესურსის </w:t>
      </w:r>
      <w:r w:rsidR="00EB27C0">
        <w:rPr>
          <w:lang w:val="ka-GE"/>
        </w:rPr>
        <w:t>სათანადო</w:t>
      </w:r>
      <w:r w:rsidRPr="00E23818">
        <w:rPr>
          <w:lang w:val="ka-GE"/>
        </w:rPr>
        <w:t xml:space="preserve"> გამოყენება არ ხდება.</w:t>
      </w:r>
    </w:p>
    <w:p w14:paraId="63BD108F" w14:textId="77777777" w:rsidR="00F96144" w:rsidRDefault="00F96144" w:rsidP="008026A2">
      <w:pPr>
        <w:spacing w:after="120"/>
        <w:rPr>
          <w:lang w:val="ka-GE"/>
        </w:rPr>
      </w:pPr>
      <w:r w:rsidRPr="00E23818">
        <w:rPr>
          <w:lang w:val="ka-GE"/>
        </w:rPr>
        <w:t>არსებული</w:t>
      </w:r>
      <w:r>
        <w:rPr>
          <w:lang w:val="ka-GE"/>
        </w:rPr>
        <w:t xml:space="preserve"> </w:t>
      </w:r>
      <w:r w:rsidRPr="00E23818">
        <w:rPr>
          <w:lang w:val="ka-GE"/>
        </w:rPr>
        <w:t>მსხვილფეხა</w:t>
      </w:r>
      <w:r>
        <w:rPr>
          <w:lang w:val="ka-GE"/>
        </w:rPr>
        <w:t xml:space="preserve"> </w:t>
      </w:r>
      <w:r w:rsidRPr="00E23818">
        <w:rPr>
          <w:lang w:val="ka-GE"/>
        </w:rPr>
        <w:t>რქოსანი</w:t>
      </w:r>
      <w:r>
        <w:rPr>
          <w:lang w:val="ka-GE"/>
        </w:rPr>
        <w:t xml:space="preserve"> </w:t>
      </w:r>
      <w:r w:rsidRPr="00E23818">
        <w:rPr>
          <w:lang w:val="ka-GE"/>
        </w:rPr>
        <w:t>პირუტყვი</w:t>
      </w:r>
      <w:r>
        <w:rPr>
          <w:lang w:val="ka-GE"/>
        </w:rPr>
        <w:t xml:space="preserve"> </w:t>
      </w:r>
      <w:r w:rsidRPr="00E23818">
        <w:rPr>
          <w:lang w:val="ka-GE"/>
        </w:rPr>
        <w:t>ხასიათდება</w:t>
      </w:r>
      <w:r>
        <w:rPr>
          <w:lang w:val="ka-GE"/>
        </w:rPr>
        <w:t xml:space="preserve"> </w:t>
      </w:r>
      <w:r w:rsidRPr="00E23818">
        <w:rPr>
          <w:lang w:val="ka-GE"/>
        </w:rPr>
        <w:t>დაბალი</w:t>
      </w:r>
      <w:r>
        <w:rPr>
          <w:lang w:val="ka-GE"/>
        </w:rPr>
        <w:t xml:space="preserve"> </w:t>
      </w:r>
      <w:r w:rsidRPr="00E23818">
        <w:rPr>
          <w:lang w:val="ka-GE"/>
        </w:rPr>
        <w:t>პროდუქტიულობით.</w:t>
      </w:r>
      <w:r w:rsidRPr="00432238">
        <w:rPr>
          <w:lang w:val="ka-GE"/>
        </w:rPr>
        <w:t xml:space="preserve"> მსხვილფეხა რქოსანი </w:t>
      </w:r>
      <w:r>
        <w:rPr>
          <w:lang w:val="ka-GE"/>
        </w:rPr>
        <w:t>პირუ</w:t>
      </w:r>
      <w:r w:rsidRPr="00432238">
        <w:rPr>
          <w:lang w:val="ka-GE"/>
        </w:rPr>
        <w:t>ტყვის სულადობის საერთო სტრუქტურაში ჭარბობს ადგილობრივი და გაურკვეველი ჯიშობრივი ნიშან-თვისებების მატარებელი პირუტყვი, რაც თავის მხრივ ასახვას პოულობს მათ პროდუქტიულობაზე, 1 მეწველი ფურის პროდუქტიულობის საშუალო წლიური მაჩვენებელი შეადგენს 1</w:t>
      </w:r>
      <w:r>
        <w:rPr>
          <w:lang w:val="ka-GE"/>
        </w:rPr>
        <w:t>,</w:t>
      </w:r>
      <w:r w:rsidRPr="00432238">
        <w:rPr>
          <w:lang w:val="ka-GE"/>
        </w:rPr>
        <w:t>400 ლიტრ რძეს.</w:t>
      </w:r>
    </w:p>
    <w:p w14:paraId="67313AED" w14:textId="27123598" w:rsidR="00FB2CCF" w:rsidRDefault="00FB2CCF" w:rsidP="008026A2">
      <w:pPr>
        <w:spacing w:after="120"/>
        <w:rPr>
          <w:lang w:val="ka-GE"/>
        </w:rPr>
      </w:pPr>
      <w:r w:rsidRPr="00432238">
        <w:rPr>
          <w:lang w:val="ka-GE"/>
        </w:rPr>
        <w:t>მუნიციპალიტეტში სულ აღრიცხულია</w:t>
      </w:r>
      <w:r>
        <w:rPr>
          <w:lang w:val="ka-GE"/>
        </w:rPr>
        <w:t xml:space="preserve">  2,</w:t>
      </w:r>
      <w:r w:rsidRPr="00432238">
        <w:rPr>
          <w:lang w:val="ka-GE"/>
        </w:rPr>
        <w:t xml:space="preserve">087 ფუტკრის </w:t>
      </w:r>
      <w:r>
        <w:rPr>
          <w:lang w:val="ka-GE"/>
        </w:rPr>
        <w:t>ოჯახი</w:t>
      </w:r>
      <w:r w:rsidRPr="00432238">
        <w:rPr>
          <w:lang w:val="ka-GE"/>
        </w:rPr>
        <w:t>, რომელიც საშუალოდ 22</w:t>
      </w:r>
      <w:r>
        <w:rPr>
          <w:lang w:val="ka-GE"/>
        </w:rPr>
        <w:t xml:space="preserve"> </w:t>
      </w:r>
      <w:r w:rsidRPr="00432238">
        <w:rPr>
          <w:lang w:val="ka-GE"/>
        </w:rPr>
        <w:t xml:space="preserve">ტონა </w:t>
      </w:r>
      <w:r>
        <w:rPr>
          <w:lang w:val="ka-GE"/>
        </w:rPr>
        <w:t>თაფლს</w:t>
      </w:r>
      <w:r w:rsidRPr="00432238">
        <w:rPr>
          <w:lang w:val="ka-GE"/>
        </w:rPr>
        <w:t xml:space="preserve"> აწარმოებს წელიწადში</w:t>
      </w:r>
      <w:r>
        <w:rPr>
          <w:lang w:val="ka-GE"/>
        </w:rPr>
        <w:t xml:space="preserve">. </w:t>
      </w:r>
      <w:r w:rsidRPr="00432238">
        <w:rPr>
          <w:lang w:val="ka-GE"/>
        </w:rPr>
        <w:t>ძირითადად გავრცელებულია ქართული რუხი ფუტკრის მეგრული პოპულაცია</w:t>
      </w:r>
      <w:r>
        <w:rPr>
          <w:lang w:val="ka-GE"/>
        </w:rPr>
        <w:t xml:space="preserve">. </w:t>
      </w:r>
    </w:p>
    <w:p w14:paraId="66AE9566" w14:textId="1EE5E46B" w:rsidR="00DC27FF" w:rsidRDefault="00DC27FF" w:rsidP="008026A2">
      <w:pPr>
        <w:spacing w:after="120"/>
      </w:pPr>
      <w:r w:rsidRPr="00432238">
        <w:rPr>
          <w:lang w:val="ka-GE"/>
        </w:rPr>
        <w:t>მუნიციპალიტეტში მოქმედებს</w:t>
      </w:r>
      <w:r w:rsidR="00EB27C0">
        <w:rPr>
          <w:lang w:val="ka-GE"/>
        </w:rPr>
        <w:t xml:space="preserve"> 4</w:t>
      </w:r>
      <w:r w:rsidRPr="00432238">
        <w:rPr>
          <w:lang w:val="ka-GE"/>
        </w:rPr>
        <w:t>5 საწარმო და კოოპერატივი, (11 კოოპერატივი</w:t>
      </w:r>
      <w:r w:rsidR="00EB27C0">
        <w:rPr>
          <w:lang w:val="ka-GE"/>
        </w:rPr>
        <w:t>, 3</w:t>
      </w:r>
      <w:r w:rsidRPr="00432238">
        <w:rPr>
          <w:lang w:val="ka-GE"/>
        </w:rPr>
        <w:t>4 საწარმო)</w:t>
      </w:r>
      <w:r>
        <w:rPr>
          <w:lang w:val="ka-GE"/>
        </w:rPr>
        <w:t>.</w:t>
      </w:r>
      <w:r w:rsidRPr="00432238">
        <w:rPr>
          <w:lang w:val="ka-GE"/>
        </w:rPr>
        <w:t xml:space="preserve">  ყველაზე პოტენციურ და მომხიბვლელ სფეროდ სოფლის მეურნეობაში თხილის წარმოება</w:t>
      </w:r>
      <w:r w:rsidR="00A82024">
        <w:rPr>
          <w:lang w:val="ka-GE"/>
        </w:rPr>
        <w:t>-</w:t>
      </w:r>
      <w:r w:rsidRPr="00432238">
        <w:rPr>
          <w:lang w:val="ka-GE"/>
        </w:rPr>
        <w:t>გადამუშავება მიიჩნევა.</w:t>
      </w:r>
    </w:p>
    <w:p w14:paraId="639CD8E8" w14:textId="1C61F6CE" w:rsidR="005E5350" w:rsidRPr="00E05C7E" w:rsidRDefault="00F90A61" w:rsidP="00E05C7E">
      <w:pPr>
        <w:spacing w:after="120"/>
      </w:pPr>
      <w:r w:rsidRPr="00432238">
        <w:rPr>
          <w:lang w:val="ka-GE"/>
        </w:rPr>
        <w:t>კერძო სექტორის განვითარების კუთხით სენაკის მუნიციპალიტეტი აქტიურად მუშაობს ინვესტორებთან, რათა მოზიდული იქნას ინვესტიციები და მუნიციპალიტეტში შეიქმნას ხელსაყრელი გარემო ბიზნესის განვითარებისთვის. მუნიციპალიტეტში განხორციელდა რამდენიმე მნიშვნელოვანი ინვესტიცია, კერძოდ: სასოფლო-სამეურნეო კოოპერატივ „სოფლის იმედში“, რომელიც აწარმოებს დარჩეულ თხილს, ჩადებული ინვესტიციის რაოდენობამ შეადგინა 90 ათასი ლარი, დასაქმებულია 50 ადამიანი, მ.</w:t>
      </w:r>
      <w:r>
        <w:rPr>
          <w:lang w:val="ka-GE"/>
        </w:rPr>
        <w:t xml:space="preserve"> </w:t>
      </w:r>
      <w:r w:rsidRPr="00432238">
        <w:rPr>
          <w:lang w:val="ka-GE"/>
        </w:rPr>
        <w:t>შ. 4 შშმ პირი.  ასევე, დარჩეული თხილის მწარმოებელი შპს. ,,კედა“-ს ფუნქციონირებისათვის ჩადებულმა ინვესტიციამ 1,100 ათასი ლარი შეადგინა, დასაქმებულია 200 კაცი. ნოსირის ადმინისტრაციულ ერთეულში მდებარე მარწყვის სათბურში DK(BKCOLGA) განხორციელებულმა ინვესტიციამ შეად</w:t>
      </w:r>
      <w:r>
        <w:rPr>
          <w:lang w:val="ka-GE"/>
        </w:rPr>
        <w:t>გ</w:t>
      </w:r>
      <w:r w:rsidRPr="00432238">
        <w:rPr>
          <w:lang w:val="ka-GE"/>
        </w:rPr>
        <w:t>ინა 90 ათასი ლარი და დასაქმებულია 10 ადამიანი.</w:t>
      </w:r>
      <w:r w:rsidR="005E5350" w:rsidRPr="00E05C7E">
        <w:rPr>
          <w:lang w:val="ka-GE"/>
        </w:rPr>
        <w:t xml:space="preserve"> </w:t>
      </w:r>
    </w:p>
    <w:p w14:paraId="133A312C" w14:textId="23888589" w:rsidR="003F18E9" w:rsidRDefault="00C33036" w:rsidP="00E25675">
      <w:pPr>
        <w:spacing w:after="120"/>
        <w:rPr>
          <w:rFonts w:cs="Sylfaen"/>
          <w:lang w:val="ka-GE"/>
        </w:rPr>
      </w:pPr>
      <w:r w:rsidRPr="00C33036">
        <w:rPr>
          <w:rFonts w:cs="Sylfaen"/>
          <w:b/>
          <w:lang w:val="ka-GE"/>
        </w:rPr>
        <w:t>მრეწველობა და გადამამუშავებელი მეურნეობა</w:t>
      </w:r>
      <w:r>
        <w:rPr>
          <w:rFonts w:cs="Sylfaen"/>
          <w:b/>
          <w:lang w:val="ka-GE"/>
        </w:rPr>
        <w:t xml:space="preserve">. </w:t>
      </w:r>
      <w:r w:rsidR="003F18E9" w:rsidRPr="003F18E9">
        <w:rPr>
          <w:rFonts w:cs="Sylfaen"/>
          <w:lang w:val="ka-GE"/>
        </w:rPr>
        <w:t xml:space="preserve"> სენაკის მუნიციპალიტეტში სამრეწველო საქმიანობის კუთხით ძირითადი მაპროფილებელი პროდუქციის სახეებია: პურისა და პურ-პროდუქტების, თხილის, დაფნის, ფქვილის, ნაყინის წარმოება. სამრეწველო სექტორის უმნიშვნელოვანესი საწარმოებია</w:t>
      </w:r>
      <w:r w:rsidR="00E05C7E">
        <w:rPr>
          <w:rFonts w:cs="Sylfaen"/>
          <w:lang w:val="ka-GE"/>
        </w:rPr>
        <w:t xml:space="preserve"> -</w:t>
      </w:r>
      <w:r w:rsidR="004F6330">
        <w:rPr>
          <w:rFonts w:cs="Sylfaen"/>
          <w:lang w:val="ka-GE"/>
        </w:rPr>
        <w:t xml:space="preserve"> </w:t>
      </w:r>
      <w:r w:rsidR="003F18E9" w:rsidRPr="003F18E9">
        <w:rPr>
          <w:rFonts w:cs="Sylfaen"/>
          <w:lang w:val="ka-GE"/>
        </w:rPr>
        <w:t>სახელმწიფო პროგრამებში ჩართული</w:t>
      </w:r>
      <w:r w:rsidR="00E05C7E">
        <w:rPr>
          <w:rFonts w:cs="Sylfaen"/>
          <w:lang w:val="ka-GE"/>
        </w:rPr>
        <w:t xml:space="preserve">: </w:t>
      </w:r>
      <w:r w:rsidR="003F18E9" w:rsidRPr="003F18E9">
        <w:rPr>
          <w:rFonts w:cs="Sylfaen"/>
          <w:lang w:val="ka-GE"/>
        </w:rPr>
        <w:t>შ.პ.ს. „ კედა“- 1%იანი  იაფი აგრო კრედიტი</w:t>
      </w:r>
      <w:r w:rsidR="00E05C7E">
        <w:rPr>
          <w:rFonts w:cs="Sylfaen"/>
          <w:lang w:val="ka-GE"/>
        </w:rPr>
        <w:t>,</w:t>
      </w:r>
      <w:r w:rsidR="003F18E9" w:rsidRPr="003F18E9">
        <w:rPr>
          <w:rFonts w:cs="Sylfaen"/>
          <w:lang w:val="ka-GE"/>
        </w:rPr>
        <w:t xml:space="preserve">  შ.პ.ს. „ ნოჩიოლა ჯორჯია“  -1%იანი  იაფი აგრო კრედიტი</w:t>
      </w:r>
      <w:r w:rsidR="00E05C7E">
        <w:rPr>
          <w:rFonts w:cs="Sylfaen"/>
          <w:lang w:val="ka-GE"/>
        </w:rPr>
        <w:t>,</w:t>
      </w:r>
      <w:r w:rsidR="003F18E9" w:rsidRPr="003F18E9">
        <w:rPr>
          <w:rFonts w:cs="Sylfaen"/>
          <w:lang w:val="ka-GE"/>
        </w:rPr>
        <w:t xml:space="preserve">  ი/მ „ ზაზა ხარჩილავა“ და კოოპერატივი „ ჯოღო“ პროგრამა „ დანერგე მომავალი</w:t>
      </w:r>
      <w:r w:rsidR="00E05C7E">
        <w:rPr>
          <w:rFonts w:cs="Sylfaen"/>
          <w:lang w:val="ka-GE"/>
        </w:rPr>
        <w:t xml:space="preserve">“, </w:t>
      </w:r>
      <w:r w:rsidR="003F18E9" w:rsidRPr="003F18E9">
        <w:rPr>
          <w:rFonts w:cs="Sylfaen"/>
          <w:lang w:val="ka-GE"/>
        </w:rPr>
        <w:t xml:space="preserve"> შ.პ.ს. „ ვაგო“ , შ.პ.ს. „ჯეონათი“, შ.პ.ს. „ ლაურუსი“ ,  შ.პ.ს. „ნატსელი“, შ.პ.ს. „ სოფლის იმედი“</w:t>
      </w:r>
      <w:r w:rsidR="00E05C7E">
        <w:rPr>
          <w:rFonts w:cs="Sylfaen"/>
          <w:lang w:val="ka-GE"/>
        </w:rPr>
        <w:t>.</w:t>
      </w:r>
    </w:p>
    <w:p w14:paraId="3A7D31B6" w14:textId="633AD974" w:rsidR="00E971A5" w:rsidRDefault="00E971A5" w:rsidP="00E25675">
      <w:pPr>
        <w:spacing w:after="120"/>
        <w:rPr>
          <w:rFonts w:cs="Sylfaen"/>
          <w:lang w:val="ka-GE"/>
        </w:rPr>
      </w:pPr>
      <w:r w:rsidRPr="00E971A5">
        <w:rPr>
          <w:rFonts w:cs="Sylfaen"/>
          <w:lang w:val="ka-GE"/>
        </w:rPr>
        <w:t xml:space="preserve"> მუნიციპალიტეტში 67 ლიცენზირებული კარიერია; კირქვის მომპოვებელი 4, 19 ქვიშა-ხრეშის</w:t>
      </w:r>
      <w:r w:rsidR="00E43200">
        <w:rPr>
          <w:rFonts w:cs="Sylfaen"/>
          <w:lang w:val="ka-GE"/>
        </w:rPr>
        <w:t>, 2 თიხის.</w:t>
      </w:r>
      <w:r w:rsidRPr="00E971A5">
        <w:rPr>
          <w:rFonts w:cs="Sylfaen"/>
          <w:lang w:val="ka-GE"/>
        </w:rPr>
        <w:t xml:space="preserve"> 42 ლიცენზია გაცემულია წყალზე, მ. შ. 5 </w:t>
      </w:r>
      <w:r w:rsidR="00E43200">
        <w:rPr>
          <w:rFonts w:cs="Sylfaen"/>
          <w:lang w:val="ka-GE"/>
        </w:rPr>
        <w:t>თერმულ</w:t>
      </w:r>
      <w:r w:rsidRPr="00E971A5">
        <w:rPr>
          <w:rFonts w:cs="Sylfaen"/>
          <w:lang w:val="ka-GE"/>
        </w:rPr>
        <w:t xml:space="preserve"> </w:t>
      </w:r>
      <w:r w:rsidR="00E43200">
        <w:rPr>
          <w:rFonts w:cs="Sylfaen"/>
          <w:lang w:val="ka-GE"/>
        </w:rPr>
        <w:t>წყლებზე.</w:t>
      </w:r>
    </w:p>
    <w:p w14:paraId="6FE8ECF4" w14:textId="6E8B6523" w:rsidR="00CF09F3" w:rsidRPr="00CF09F3" w:rsidRDefault="00CF09F3" w:rsidP="00E25675">
      <w:pPr>
        <w:spacing w:after="120"/>
        <w:rPr>
          <w:rFonts w:cs="Sylfaen"/>
          <w:lang w:val="ka-GE"/>
        </w:rPr>
      </w:pPr>
      <w:r w:rsidRPr="00CF09F3">
        <w:rPr>
          <w:rFonts w:cs="Sylfaen"/>
          <w:lang w:val="ka-GE"/>
        </w:rPr>
        <w:lastRenderedPageBreak/>
        <w:t xml:space="preserve">სენაკის მუნიციპალიტეტში არის კარგი პოტენციალი ხილის გადამამუშავებელი საწარმოს მშენებლობისთვის, რადგან არსებობს სხვადასხვა სახის ნედლეულის რესურსი. ასევე, ინვესტორისთვის მიმზიდველი შესაძლებლობაა </w:t>
      </w:r>
      <w:r w:rsidR="00012B7E">
        <w:rPr>
          <w:rFonts w:cs="Sylfaen"/>
          <w:lang w:val="ka-GE"/>
        </w:rPr>
        <w:t xml:space="preserve">ხორშში </w:t>
      </w:r>
      <w:r w:rsidRPr="00CF09F3">
        <w:rPr>
          <w:rFonts w:cs="Sylfaen"/>
          <w:lang w:val="ka-GE"/>
        </w:rPr>
        <w:t xml:space="preserve">ეთერზეთების გადამამუშავებელი საწარმოს </w:t>
      </w:r>
      <w:r w:rsidR="00012B7E">
        <w:rPr>
          <w:rFonts w:cs="Sylfaen"/>
          <w:lang w:val="ka-GE"/>
        </w:rPr>
        <w:t xml:space="preserve">და ნოსირში აგურის ქარხნის </w:t>
      </w:r>
      <w:r w:rsidRPr="00CF09F3">
        <w:rPr>
          <w:rFonts w:cs="Sylfaen"/>
          <w:lang w:val="ka-GE"/>
        </w:rPr>
        <w:t>აღდგენა. მსგავსი საწარმოების მშენებლობის ხელშეწყობა მნიშვნელოვანია ახალი სამუშაო ადგილების შექმნისთვის.</w:t>
      </w:r>
    </w:p>
    <w:p w14:paraId="55D744AD" w14:textId="74B3EEF1" w:rsidR="0077128C" w:rsidRPr="00D004C7" w:rsidRDefault="00BC3278" w:rsidP="00E25675">
      <w:pPr>
        <w:spacing w:after="120"/>
        <w:rPr>
          <w:rFonts w:cs="Sylfaen"/>
          <w:lang w:val="ka-GE"/>
        </w:rPr>
      </w:pPr>
      <w:r w:rsidRPr="00653331">
        <w:rPr>
          <w:rFonts w:cs="Sylfaen"/>
          <w:b/>
          <w:lang w:val="ka-GE"/>
        </w:rPr>
        <w:t>ტურიზმი და მომსახურების სფერო.</w:t>
      </w:r>
      <w:r w:rsidRPr="00653331">
        <w:rPr>
          <w:rFonts w:cs="Sylfaen"/>
          <w:lang w:val="ka-GE"/>
        </w:rPr>
        <w:t xml:space="preserve"> </w:t>
      </w:r>
    </w:p>
    <w:p w14:paraId="48CE0420" w14:textId="7E63E568" w:rsidR="0049637E" w:rsidRPr="00653331" w:rsidRDefault="0077128C" w:rsidP="00E25675">
      <w:pPr>
        <w:spacing w:after="120"/>
        <w:rPr>
          <w:rFonts w:cs="Sylfaen"/>
          <w:lang w:val="ka-GE"/>
        </w:rPr>
      </w:pPr>
      <w:r w:rsidRPr="00653331">
        <w:rPr>
          <w:rFonts w:cs="Sylfaen"/>
          <w:lang w:val="ka-GE"/>
        </w:rPr>
        <w:t xml:space="preserve">მუნიციპალიტეტში კულტურული მემკვიდრეობის ძეგლის სტატუსის მქონე 25 </w:t>
      </w:r>
      <w:r w:rsidRPr="0049637E">
        <w:rPr>
          <w:rFonts w:cs="Sylfaen"/>
          <w:lang w:val="ka-GE"/>
        </w:rPr>
        <w:t xml:space="preserve">ობიექტია (დანართი 2), რომელთაგან 3 ეროვნული მნიშვნელობისაა. </w:t>
      </w:r>
      <w:r w:rsidR="00012B7E" w:rsidRPr="00D004C7">
        <w:rPr>
          <w:rFonts w:cs="Sylfaen"/>
          <w:lang w:val="ka-GE"/>
        </w:rPr>
        <w:t>ტურისტული სეზონის ხანგრძლივობა ძირითადად გრძელდება მარტის თვიდან ნოემბრამდე.</w:t>
      </w:r>
      <w:r w:rsidR="00D637DF">
        <w:rPr>
          <w:rFonts w:cs="Sylfaen"/>
          <w:lang w:val="ka-GE"/>
        </w:rPr>
        <w:t xml:space="preserve"> </w:t>
      </w:r>
      <w:r w:rsidR="0049637E" w:rsidRPr="0049637E">
        <w:rPr>
          <w:rFonts w:cs="Sylfaen"/>
          <w:lang w:val="ka-GE"/>
        </w:rPr>
        <w:t>მუნიციპალიტეტს აქვს პოტენციალი განავითაროს სხვადასხვა სახის ტურიზმი: საცხენოსნო, საფეხმავლო, ეკოტურიზმი, სამონადირეო, სამოყვარულო თევზჭერა, ფრინველებზე დაკვირვება, აგროტურიზმი, პილიგრიმული, პალეო ტურიზმი, არქეოლოგიური, ბალნეოლოგიური, საგანმანათლებლო ტურიზმი და სხვა.</w:t>
      </w:r>
      <w:r w:rsidR="0049637E" w:rsidRPr="0003425C">
        <w:rPr>
          <w:rFonts w:cs="Sylfaen"/>
          <w:lang w:val="ka-GE"/>
        </w:rPr>
        <w:t xml:space="preserve"> ფრინველებზე დაკვირვების თვალსაზრისით</w:t>
      </w:r>
      <w:r w:rsidR="00D637DF">
        <w:rPr>
          <w:rFonts w:cs="Sylfaen"/>
          <w:lang w:val="ka-GE"/>
        </w:rPr>
        <w:t xml:space="preserve"> საინტერესოა </w:t>
      </w:r>
      <w:r w:rsidR="0049637E" w:rsidRPr="0003425C">
        <w:rPr>
          <w:rFonts w:cs="Sylfaen"/>
          <w:lang w:val="ka-GE"/>
        </w:rPr>
        <w:t xml:space="preserve">ნოქალაქევის ტერიტორიაზე </w:t>
      </w:r>
      <w:r w:rsidR="00D637DF">
        <w:rPr>
          <w:rFonts w:cs="Sylfaen"/>
          <w:lang w:val="ka-GE"/>
        </w:rPr>
        <w:t>არსებული</w:t>
      </w:r>
      <w:r w:rsidR="0049637E" w:rsidRPr="0003425C">
        <w:rPr>
          <w:rFonts w:cs="Sylfaen"/>
          <w:lang w:val="ka-GE"/>
        </w:rPr>
        <w:t xml:space="preserve"> იშვიათი ჯიშის რუხი  ყანჩა. </w:t>
      </w:r>
    </w:p>
    <w:p w14:paraId="22812980" w14:textId="5EAEFADD" w:rsidR="00D91ED7" w:rsidRPr="00D91ED7" w:rsidRDefault="00D91ED7" w:rsidP="00E25675">
      <w:pPr>
        <w:spacing w:after="120"/>
        <w:rPr>
          <w:rFonts w:cs="Sylfaen"/>
          <w:lang w:val="ka-GE"/>
        </w:rPr>
      </w:pPr>
      <w:r w:rsidRPr="00D91ED7">
        <w:rPr>
          <w:rFonts w:cs="Sylfaen"/>
          <w:lang w:val="ka-GE"/>
        </w:rPr>
        <w:t xml:space="preserve">ისტორიულ-კულტურული ტურიზმის განსავითარებლად სენაკის მუნიციპალიტეტში მდებარეობს კულტურული მნიშვნელობის მრავალი ძეგლი, რომელთაც შესაბამისი კუთხით წარდგენა სჭირდება (დანართი 3). კულტურული მემკვიდრეობის სტატუსის მქონე ობიექტებს შორისაა ნოქალაქევის არქიტექტურულ-არქეოლოგიურ მუზეუმ-ნაკრძალი, რომელსაც რეგიონში წამყვან ტურისტულ ცენტრად ჩამოყალიბების საკმაოდ მნიშვნელოვანი პოტენციალი გააჩნია. მიმდინარეობს </w:t>
      </w:r>
      <w:r w:rsidR="005A3690">
        <w:rPr>
          <w:rFonts w:cs="Sylfaen"/>
          <w:lang w:val="ka-GE"/>
        </w:rPr>
        <w:t>მისი</w:t>
      </w:r>
      <w:r w:rsidRPr="00D91ED7">
        <w:rPr>
          <w:rFonts w:cs="Sylfaen"/>
          <w:lang w:val="ka-GE"/>
        </w:rPr>
        <w:t xml:space="preserve"> სარეაბილიტაციო-საკონსერვაციო სამუშაოები, რომელიც 2021 წლისთვის დასრულდება. </w:t>
      </w:r>
    </w:p>
    <w:p w14:paraId="3EA3EAE9" w14:textId="5942E99C" w:rsidR="00E034E5" w:rsidRPr="00E034E5" w:rsidRDefault="00E034E5" w:rsidP="00E25675">
      <w:pPr>
        <w:spacing w:after="120"/>
        <w:rPr>
          <w:rFonts w:cs="Sylfaen"/>
          <w:lang w:val="ka-GE"/>
        </w:rPr>
      </w:pPr>
      <w:r w:rsidRPr="00E034E5">
        <w:rPr>
          <w:rFonts w:cs="Sylfaen"/>
          <w:lang w:val="ka-GE"/>
        </w:rPr>
        <w:t xml:space="preserve">ტურიზმის განვითარების არასისტემური </w:t>
      </w:r>
      <w:r w:rsidR="005A3690">
        <w:rPr>
          <w:rFonts w:cs="Sylfaen"/>
          <w:lang w:val="ka-GE"/>
        </w:rPr>
        <w:t>მიდგომა</w:t>
      </w:r>
      <w:r w:rsidRPr="00E034E5">
        <w:rPr>
          <w:rFonts w:cs="Sylfaen"/>
          <w:lang w:val="ka-GE"/>
        </w:rPr>
        <w:t xml:space="preserve"> საჭიროებს ერთიან სისტემაში მოქცევას. ტურიზმის, როგორც </w:t>
      </w:r>
      <w:r w:rsidR="005A3690">
        <w:rPr>
          <w:rFonts w:cs="Sylfaen"/>
          <w:lang w:val="ka-GE"/>
        </w:rPr>
        <w:t>ბიზნესსაქმიანობის</w:t>
      </w:r>
      <w:r w:rsidRPr="00E034E5">
        <w:rPr>
          <w:rFonts w:cs="Sylfaen"/>
          <w:lang w:val="ka-GE"/>
        </w:rPr>
        <w:t xml:space="preserve"> არცოდნას მივყავართ იქამდე, რომ მუნიციპალიტეტში ტურისტულ სექტორში არსებული ობიექტები ნაკლებადაა დატვირთული ტურისტებით და შესაბამისად, შემოსავლების დაბალი მაჩვენებელია. </w:t>
      </w:r>
    </w:p>
    <w:p w14:paraId="3177BE51" w14:textId="1BE731DE" w:rsidR="00E034E5" w:rsidRPr="00E034E5" w:rsidRDefault="00E034E5" w:rsidP="00E25675">
      <w:pPr>
        <w:spacing w:after="120"/>
        <w:rPr>
          <w:rFonts w:cs="Sylfaen"/>
          <w:lang w:val="ka-GE"/>
        </w:rPr>
      </w:pPr>
      <w:r w:rsidRPr="00E034E5">
        <w:rPr>
          <w:rFonts w:cs="Sylfaen"/>
          <w:lang w:val="ka-GE"/>
        </w:rPr>
        <w:t xml:space="preserve"> კულტურული მემკვიდრეობის ძეგლის - აკაკი ხორავას სახელობის სენაკის სახელმწიფო დრამატული თეატრის ფუნქციონირება ერთ-ერთი მნიშვნელოვანი პოტენციალია ტურიზმის განვითარების მიმართულებით. სრული რეაბილიტაციის დასრულების შემდეგ, 2021 წლიდან, თეატრი შეძლებს უმაღლესი სტანდარტების დაკმაყოფილებას და უმასპინძლებს საერთაშორისო დონის ფესტივალებსა და ღონისძიებებს. თეატრის შენობა ქვეყნის მასშტაბით გამორჩეულია თავისი არქიტექტურული, კულტურული და ისტორიული ღირებულებებით.</w:t>
      </w:r>
    </w:p>
    <w:p w14:paraId="59CD02D0" w14:textId="26A84FC2" w:rsidR="00BD55C2" w:rsidRPr="005E1363" w:rsidRDefault="00CF241A" w:rsidP="00E25675">
      <w:pPr>
        <w:spacing w:after="120"/>
        <w:rPr>
          <w:rFonts w:cs="Sylfaen"/>
          <w:lang w:val="ka-GE"/>
        </w:rPr>
      </w:pPr>
      <w:r w:rsidRPr="00CF241A">
        <w:rPr>
          <w:rFonts w:cs="Sylfaen"/>
          <w:lang w:val="ka-GE"/>
        </w:rPr>
        <w:t>მუნიციპალიტეტში ტურიზმის სფეროში არსებული პრობლემებია:</w:t>
      </w:r>
      <w:r w:rsidR="00BD55C2" w:rsidRPr="005E1363">
        <w:rPr>
          <w:rFonts w:cs="Sylfaen"/>
          <w:lang w:val="ka-GE"/>
        </w:rPr>
        <w:t xml:space="preserve"> კულტურულ-ისტორიული ძეგლების კონსერვაცია, მათ</w:t>
      </w:r>
      <w:r w:rsidR="00357318">
        <w:rPr>
          <w:rFonts w:cs="Sylfaen"/>
          <w:lang w:val="ka-GE"/>
        </w:rPr>
        <w:t>ი</w:t>
      </w:r>
      <w:r w:rsidR="00BD55C2" w:rsidRPr="005E1363">
        <w:rPr>
          <w:rFonts w:cs="Sylfaen"/>
          <w:lang w:val="ka-GE"/>
        </w:rPr>
        <w:t xml:space="preserve"> დაცვა და მოვლა (საქართველოს კულტურისა და ძეგლთა დაცვის სამინისტროსთან თანამშრომლობით); ტურისტულ ობიექტებთან და ისტორიულ-კულტურულ ძეგლებთან მისასვლელი ადგილობრივი გზებისა და ინფრასტრუქტურის რეაბილიტაცია-კეთილმოწყობა; საინფორმაციო ინფრასტრუქტურის </w:t>
      </w:r>
      <w:r w:rsidR="00BD55C2" w:rsidRPr="005E1363">
        <w:rPr>
          <w:rFonts w:cs="Sylfaen"/>
          <w:lang w:val="ka-GE"/>
        </w:rPr>
        <w:lastRenderedPageBreak/>
        <w:t xml:space="preserve">გაუმჯობესება. ტურისტული ობიექტების </w:t>
      </w:r>
      <w:r w:rsidR="00B414C7">
        <w:rPr>
          <w:rFonts w:cs="Sylfaen"/>
          <w:lang w:val="ka-GE"/>
        </w:rPr>
        <w:t xml:space="preserve">და მიმართულების </w:t>
      </w:r>
      <w:r w:rsidR="00BD55C2" w:rsidRPr="005E1363">
        <w:rPr>
          <w:rFonts w:cs="Sylfaen"/>
          <w:lang w:val="ka-GE"/>
        </w:rPr>
        <w:t>მიმანიშნებელი საგზაო ნიშნების, ფირნიშების და აბრების დამონტაჟება; საინფორმაციო დაფების მოწყობა</w:t>
      </w:r>
      <w:r w:rsidR="00EB470F">
        <w:rPr>
          <w:rFonts w:cs="Sylfaen"/>
          <w:lang w:val="ka-GE"/>
        </w:rPr>
        <w:t xml:space="preserve"> </w:t>
      </w:r>
      <w:r w:rsidR="00BD55C2" w:rsidRPr="005E1363">
        <w:rPr>
          <w:rFonts w:cs="Sylfaen"/>
          <w:lang w:val="ka-GE"/>
        </w:rPr>
        <w:t xml:space="preserve">გაჩერებებზე, ცენტრალურ ადგილებზე, კულტურულ-ისტორიულ ძეგლებზე; ტურიზმის განვითარებისათვის საინტერესო და პოტენციური ტერიტორიების იჯარით გაცემა; ადგილობრივ ბიუჯეტში ტურიზმის განვითარების მიმართულებით </w:t>
      </w:r>
      <w:r w:rsidR="00B414C7">
        <w:rPr>
          <w:rFonts w:cs="Sylfaen"/>
          <w:lang w:val="ka-GE"/>
        </w:rPr>
        <w:t>თანხის გათვალისწინება</w:t>
      </w:r>
    </w:p>
    <w:p w14:paraId="28F1DA27" w14:textId="085FA073" w:rsidR="005E1363" w:rsidRPr="00653331" w:rsidRDefault="005E1363" w:rsidP="00E25675">
      <w:pPr>
        <w:spacing w:after="120"/>
        <w:rPr>
          <w:rFonts w:cs="Sylfaen"/>
          <w:lang w:val="ka-GE"/>
        </w:rPr>
      </w:pPr>
      <w:r w:rsidRPr="005E1363">
        <w:rPr>
          <w:rFonts w:cs="Sylfaen"/>
          <w:lang w:val="ka-GE"/>
        </w:rPr>
        <w:t xml:space="preserve">ტურისტული მომსახურების დონის </w:t>
      </w:r>
      <w:r>
        <w:rPr>
          <w:rFonts w:cs="Sylfaen"/>
          <w:lang w:val="ka-GE"/>
        </w:rPr>
        <w:t xml:space="preserve">ამაღლების მიზნით საჭიროა </w:t>
      </w:r>
      <w:r w:rsidRPr="00137CC2">
        <w:rPr>
          <w:rFonts w:cs="Sylfaen"/>
          <w:lang w:val="ka-GE"/>
        </w:rPr>
        <w:t xml:space="preserve">მუნიციპალიტეტში ტურიზმის საინფორმაციო ცენტრის </w:t>
      </w:r>
      <w:r w:rsidR="00EB27C0">
        <w:rPr>
          <w:rFonts w:cs="Sylfaen"/>
          <w:lang w:val="ka-GE"/>
        </w:rPr>
        <w:t>შექმნა,</w:t>
      </w:r>
      <w:r>
        <w:rPr>
          <w:rFonts w:cs="Sylfaen"/>
          <w:lang w:val="ka-GE"/>
        </w:rPr>
        <w:t xml:space="preserve"> </w:t>
      </w:r>
      <w:r w:rsidRPr="00653331">
        <w:rPr>
          <w:rFonts w:cs="Sylfaen"/>
          <w:lang w:val="ka-GE"/>
        </w:rPr>
        <w:t>ტურისტული რუკების, გზამკვლევების და ბროშურების მომზადება და გავრცელება, პროფესიული განათლებისა და კვალიფიკაციის ამაღლების პროგრამების განხორციელება</w:t>
      </w:r>
      <w:r w:rsidR="00885AD4">
        <w:rPr>
          <w:rFonts w:cs="Sylfaen"/>
          <w:lang w:val="ka-GE"/>
        </w:rPr>
        <w:t>,</w:t>
      </w:r>
      <w:r w:rsidRPr="00653331">
        <w:rPr>
          <w:rFonts w:cs="Sylfaen"/>
          <w:lang w:val="ka-GE"/>
        </w:rPr>
        <w:t xml:space="preserve"> როგორც ტურისტული მომსახურების ობიექტებში მომსახურე პერსონალისთვის, ასევე, ტურიზმის სექტორში დაინტერესებული ადამიანებისთვის.</w:t>
      </w:r>
    </w:p>
    <w:p w14:paraId="614AD5EB" w14:textId="1E1ABBAE" w:rsidR="00D050CB" w:rsidRPr="003723FE" w:rsidRDefault="009E5C47" w:rsidP="00E25675">
      <w:pPr>
        <w:pStyle w:val="Heading2"/>
        <w:spacing w:before="0" w:after="120"/>
      </w:pPr>
      <w:bookmarkStart w:id="9" w:name="_Toc32512192"/>
      <w:bookmarkStart w:id="10" w:name="_Toc39850804"/>
      <w:r>
        <w:rPr>
          <w:lang w:val="ka-GE"/>
        </w:rPr>
        <w:t>2</w:t>
      </w:r>
      <w:r w:rsidR="00791B2E" w:rsidRPr="003723FE">
        <w:t>.3 მუნიციპალიტეტის ინფრასტრუქტურა</w:t>
      </w:r>
      <w:bookmarkEnd w:id="9"/>
      <w:bookmarkEnd w:id="10"/>
    </w:p>
    <w:p w14:paraId="0EFD8AB7" w14:textId="19CE34BF" w:rsidR="00F45A2F" w:rsidRPr="00E25675" w:rsidRDefault="00F45A2F" w:rsidP="00E25675">
      <w:pPr>
        <w:spacing w:after="120"/>
        <w:rPr>
          <w:lang w:val="ka-GE"/>
        </w:rPr>
      </w:pPr>
      <w:r w:rsidRPr="00E25675">
        <w:rPr>
          <w:lang w:val="ka-GE"/>
        </w:rPr>
        <w:t>სენაკის მუნიციპალიტეტში პრიორიტეტულია შიდა მუნიციპალური გზების რეაბილიტაცია, ასევე კეთილმოწყობის, ტროტუარებისა და ბორდიურების მოწყობის სამუშაოების განხორციელება. მუნიციპალიტეტში არსებული ტურისტული პოტენციალის მაქსიმალურად გამოყენების მიზნით მნიშვნელოვანი ყურადღება ექცევა ტურისტული ინფრასტრუქტურის მოწყობას</w:t>
      </w:r>
      <w:r w:rsidR="00EB27C0">
        <w:rPr>
          <w:lang w:val="ka-GE"/>
        </w:rPr>
        <w:t>.</w:t>
      </w:r>
      <w:r w:rsidRPr="00E25675">
        <w:rPr>
          <w:lang w:val="ka-GE"/>
        </w:rPr>
        <w:t xml:space="preserve"> მუნიციპალიტეტში განხორციელდა სოფლად და ქალაქად არსებული  გზების რეაბილიტაცია. სპორტის  განვითარების თვალსაზრისით რეაბილიტაცია ჩაუტარდა მინი სპორტულ მოედნებს, ცენტარალურ სტადიონზე სანიტარული კვანძებს</w:t>
      </w:r>
      <w:r w:rsidR="00EB27C0">
        <w:rPr>
          <w:lang w:val="ka-GE"/>
        </w:rPr>
        <w:t>,</w:t>
      </w:r>
      <w:r w:rsidRPr="00E25675">
        <w:rPr>
          <w:lang w:val="ka-GE"/>
        </w:rPr>
        <w:t xml:space="preserve"> მრავალბინიანი კორპუსების ფასადებს და  ტროტუარებს.  აშენდა სსიპ საგანგებო სიტუაციების კორდინაციისა და დახმარების ცენტრის სასწრაფო სამედიცინო დახმარების რაიონული სამსახურის შენობა, ასევე იუსტიციის სახლი. დიდი ყურადღება დაეთმო სტიქიით </w:t>
      </w:r>
      <w:r w:rsidR="00885AD4">
        <w:rPr>
          <w:lang w:val="ka-GE"/>
        </w:rPr>
        <w:t>დაზიანებულ</w:t>
      </w:r>
      <w:r w:rsidRPr="00E25675">
        <w:rPr>
          <w:lang w:val="ka-GE"/>
        </w:rPr>
        <w:t xml:space="preserve"> ობიექტებს, 10 საჯარო სკოლისა და 4 ამბულატორიის  რეაბილიტაციას.</w:t>
      </w:r>
    </w:p>
    <w:p w14:paraId="2FBF4900" w14:textId="77777777" w:rsidR="00174750" w:rsidRPr="00174750" w:rsidRDefault="00D050CB" w:rsidP="00E25675">
      <w:pPr>
        <w:spacing w:after="120"/>
        <w:rPr>
          <w:lang w:val="ka-GE"/>
        </w:rPr>
      </w:pPr>
      <w:r w:rsidRPr="00335DE8">
        <w:rPr>
          <w:rFonts w:cs="Sylfaen"/>
          <w:b/>
          <w:lang w:val="ka-GE"/>
        </w:rPr>
        <w:t>სატრანსპორტო და კომუნალური ინფრასტრუქტურა.</w:t>
      </w:r>
      <w:r w:rsidR="00B30837">
        <w:rPr>
          <w:lang w:val="ka-GE"/>
        </w:rPr>
        <w:t xml:space="preserve"> </w:t>
      </w:r>
      <w:r w:rsidR="00174750" w:rsidRPr="00174750">
        <w:rPr>
          <w:lang w:val="ka-GE"/>
        </w:rPr>
        <w:t>სენაკის მუნიციპალიტეტის ტერიტორიაზე საერთაშორისო მნიშვნელობის გზებია: თბილისი-სენაკი-ლესელიძის ავტომაგისტრალი (რუსეთის საზღვარი), რომლის სიგრძე 16,5 კმ-ია და სენაკი-ფოთი (ასაქცევი)-სარფი (თურქეთის საზღვარი), სიგრძით 1.3 კმ. მუნიციპალიტეტში არსებული შიდასახელმწიფოებრივი მნიშვნელობის გზების საერთო სიგრძეა 76,1 კმ.-ს შეადგენს. მათ შორის: სენაკი-ნოქალაქევი-ბანძა-ხონი (24,0 კმ), ზუგდიდი-წალენჯიხა-ჩხოროწყუ-სენაკი (22,9 კმ), ნოსირი-გეჯეთი-ნოქალაქევი (16,5 კმ), ნოქალაქევი-ლეძაძამე-დიდი ჭყონი (12,7 კმ).</w:t>
      </w:r>
    </w:p>
    <w:p w14:paraId="3F656072" w14:textId="492A90B7" w:rsidR="00394A72" w:rsidRDefault="00174750" w:rsidP="00E25675">
      <w:pPr>
        <w:spacing w:after="120"/>
        <w:rPr>
          <w:lang w:val="ka-GE"/>
        </w:rPr>
      </w:pPr>
      <w:r w:rsidRPr="00174750">
        <w:rPr>
          <w:lang w:val="ka-GE"/>
        </w:rPr>
        <w:t>ადგილობრივი მნიშვნელობის საავტომობილო გზების საერთო სიგრძე 367 კმ-ია, საიდანაც</w:t>
      </w:r>
      <w:r w:rsidR="00EB470F">
        <w:rPr>
          <w:lang w:val="ka-GE"/>
        </w:rPr>
        <w:t xml:space="preserve"> სოფლად </w:t>
      </w:r>
      <w:r w:rsidRPr="00174750">
        <w:rPr>
          <w:lang w:val="ka-GE"/>
        </w:rPr>
        <w:t>ასფალტობეტონის</w:t>
      </w:r>
      <w:r w:rsidRPr="00137CC2">
        <w:rPr>
          <w:lang w:val="ka-GE"/>
        </w:rPr>
        <w:t xml:space="preserve"> </w:t>
      </w:r>
      <w:r w:rsidR="00DE56B0">
        <w:rPr>
          <w:lang w:val="ka-GE"/>
        </w:rPr>
        <w:t xml:space="preserve"> </w:t>
      </w:r>
      <w:r w:rsidR="00EB470F">
        <w:rPr>
          <w:lang w:val="ka-GE"/>
        </w:rPr>
        <w:t>საფარი მოწყობილია</w:t>
      </w:r>
      <w:r w:rsidR="00821D63" w:rsidRPr="00821D63">
        <w:rPr>
          <w:lang w:val="ka-GE"/>
        </w:rPr>
        <w:t xml:space="preserve"> 25%, ხოლო ქალაქად 85 %.</w:t>
      </w:r>
      <w:r w:rsidR="003C6634" w:rsidRPr="003C6634">
        <w:rPr>
          <w:lang w:val="ka-GE"/>
        </w:rPr>
        <w:t xml:space="preserve"> მუნიციპალიტეტს დაგეგმილი აქვს  სოფლის გზების რეაბილიტაციის სამუშაოების გაგრძელება</w:t>
      </w:r>
      <w:r w:rsidR="00357318">
        <w:rPr>
          <w:lang w:val="ka-GE"/>
        </w:rPr>
        <w:t xml:space="preserve">, </w:t>
      </w:r>
      <w:r w:rsidR="003C6634" w:rsidRPr="003C6634">
        <w:rPr>
          <w:lang w:val="ka-GE"/>
        </w:rPr>
        <w:t>რაც გულისხმობს ასფალტობეტონის საფარის და რკინა-ბეტონის გზების დაგებას და ქალაქის ქუჩების ასფალტირების სამუშაოებს, ასევე სანიაღვრე არხების, მდინარეების ნაპირდამცავი სამუშაოების, ქალაქის პარკების, სკვერების, დასასვენებელი ადგილების, ტროტუარების კეთილმოწყობა</w:t>
      </w:r>
      <w:r w:rsidR="00EB470F">
        <w:rPr>
          <w:lang w:val="ka-GE"/>
        </w:rPr>
        <w:t>ს</w:t>
      </w:r>
      <w:r w:rsidR="003C6634" w:rsidRPr="003C6634">
        <w:rPr>
          <w:lang w:val="ka-GE"/>
        </w:rPr>
        <w:t>, სტიქიის შედეგად დაზიანებული ობიექტების აღდგენა</w:t>
      </w:r>
      <w:r w:rsidR="00EB470F">
        <w:rPr>
          <w:lang w:val="ka-GE"/>
        </w:rPr>
        <w:t xml:space="preserve">ს. </w:t>
      </w:r>
      <w:r w:rsidR="00EB470F" w:rsidRPr="00137CC2">
        <w:rPr>
          <w:lang w:val="ka-GE"/>
        </w:rPr>
        <w:lastRenderedPageBreak/>
        <w:t xml:space="preserve">ხიდების რაოდენობა შეადგენს 49 ერთეულს. მათი საერთო სიგრძე არის 895 მ. მათ შორის რეაბილიტაციას საჭიროებს 3 ხიდი, ხოლო 1 მშენებლობას. მუნიციპალიტეტში საცალფეხო ბეწვის ხიდი არის 7. </w:t>
      </w:r>
    </w:p>
    <w:p w14:paraId="2F31CF67" w14:textId="41C85A3D" w:rsidR="00502E10" w:rsidRDefault="00502E10" w:rsidP="00E25675">
      <w:pPr>
        <w:spacing w:after="120"/>
        <w:rPr>
          <w:lang w:val="ka-GE"/>
        </w:rPr>
      </w:pPr>
      <w:r w:rsidRPr="00432238">
        <w:rPr>
          <w:lang w:val="ka-GE"/>
        </w:rPr>
        <w:t>მუნიციპალიტეტში სანიაღვრე არხების საერთო სიგრძე</w:t>
      </w:r>
      <w:r>
        <w:rPr>
          <w:lang w:val="ka-GE"/>
        </w:rPr>
        <w:t xml:space="preserve"> 100</w:t>
      </w:r>
      <w:r w:rsidRPr="00432238">
        <w:rPr>
          <w:lang w:val="ka-GE"/>
        </w:rPr>
        <w:t xml:space="preserve"> კმ-ა. აქედან</w:t>
      </w:r>
      <w:r>
        <w:rPr>
          <w:lang w:val="ka-GE"/>
        </w:rPr>
        <w:t xml:space="preserve"> 30</w:t>
      </w:r>
      <w:r w:rsidRPr="00432238">
        <w:rPr>
          <w:lang w:val="ka-GE"/>
        </w:rPr>
        <w:t>% მოწესრიგებულია</w:t>
      </w:r>
      <w:r w:rsidR="00EB470F">
        <w:rPr>
          <w:lang w:val="ka-GE"/>
        </w:rPr>
        <w:t>,</w:t>
      </w:r>
      <w:r>
        <w:rPr>
          <w:lang w:val="ka-GE"/>
        </w:rPr>
        <w:t xml:space="preserve"> 70</w:t>
      </w:r>
      <w:r w:rsidRPr="00432238">
        <w:rPr>
          <w:lang w:val="ka-GE"/>
        </w:rPr>
        <w:t xml:space="preserve">% მოითხოვს კაპიტალურ შეკეთებას. </w:t>
      </w:r>
    </w:p>
    <w:p w14:paraId="24EE8207" w14:textId="362EDCB7" w:rsidR="00554E6B" w:rsidRDefault="000F161C" w:rsidP="00E25675">
      <w:pPr>
        <w:spacing w:after="120"/>
        <w:rPr>
          <w:lang w:val="ka-GE"/>
        </w:rPr>
      </w:pPr>
      <w:r w:rsidRPr="00432238">
        <w:rPr>
          <w:lang w:val="ka-GE"/>
        </w:rPr>
        <w:t xml:space="preserve">მუნიციპალიტეტის ტერიტორიაზე </w:t>
      </w:r>
      <w:r>
        <w:rPr>
          <w:lang w:val="ka-GE"/>
        </w:rPr>
        <w:t>წყალმომარაგება</w:t>
      </w:r>
      <w:r w:rsidRPr="00432238">
        <w:rPr>
          <w:lang w:val="ka-GE"/>
        </w:rPr>
        <w:t xml:space="preserve"> ხორციელდება </w:t>
      </w:r>
      <w:r w:rsidRPr="000F161C">
        <w:rPr>
          <w:lang w:val="ka-GE"/>
        </w:rPr>
        <w:t xml:space="preserve">ქალაქის </w:t>
      </w:r>
      <w:r>
        <w:rPr>
          <w:lang w:val="ka-GE"/>
        </w:rPr>
        <w:t>წყალმომარაგების</w:t>
      </w:r>
      <w:r w:rsidRPr="000F161C">
        <w:rPr>
          <w:lang w:val="ka-GE"/>
        </w:rPr>
        <w:t xml:space="preserve"> დამოუკიდებელი სისტემით</w:t>
      </w:r>
      <w:r>
        <w:rPr>
          <w:lang w:val="ka-GE"/>
        </w:rPr>
        <w:t xml:space="preserve">, </w:t>
      </w:r>
      <w:r w:rsidRPr="000F161C">
        <w:rPr>
          <w:lang w:val="ka-GE"/>
        </w:rPr>
        <w:t>სოფლის წყალსადენი</w:t>
      </w:r>
      <w:r>
        <w:rPr>
          <w:lang w:val="ka-GE"/>
        </w:rPr>
        <w:t xml:space="preserve">თ და </w:t>
      </w:r>
      <w:r w:rsidRPr="000F161C">
        <w:rPr>
          <w:lang w:val="ka-GE"/>
        </w:rPr>
        <w:t>ინდივიდუალური ჭები</w:t>
      </w:r>
      <w:r>
        <w:rPr>
          <w:lang w:val="ka-GE"/>
        </w:rPr>
        <w:t>თ</w:t>
      </w:r>
      <w:r w:rsidRPr="000F161C">
        <w:rPr>
          <w:lang w:val="ka-GE"/>
        </w:rPr>
        <w:t xml:space="preserve">. </w:t>
      </w:r>
      <w:r w:rsidR="00554E6B" w:rsidRPr="00432238">
        <w:rPr>
          <w:lang w:val="ka-GE"/>
        </w:rPr>
        <w:t>წყალსადენის ქსელის საერთო სიგრძე შეადგენს</w:t>
      </w:r>
      <w:r w:rsidR="00554E6B">
        <w:rPr>
          <w:lang w:val="ka-GE"/>
        </w:rPr>
        <w:t xml:space="preserve"> 140</w:t>
      </w:r>
      <w:r w:rsidR="00554E6B" w:rsidRPr="00432238">
        <w:rPr>
          <w:lang w:val="ka-GE"/>
        </w:rPr>
        <w:t xml:space="preserve"> კმ-ს</w:t>
      </w:r>
      <w:r w:rsidR="00554E6B">
        <w:rPr>
          <w:lang w:val="ka-GE"/>
        </w:rPr>
        <w:t>, მ</w:t>
      </w:r>
      <w:r w:rsidR="00554E6B" w:rsidRPr="00432238">
        <w:rPr>
          <w:lang w:val="ka-GE"/>
        </w:rPr>
        <w:t xml:space="preserve">უნიციპალური განვითარების პროგრამით </w:t>
      </w:r>
      <w:r w:rsidR="00554E6B">
        <w:rPr>
          <w:lang w:val="ka-GE"/>
        </w:rPr>
        <w:t>დასრულდა</w:t>
      </w:r>
      <w:r w:rsidR="00554E6B" w:rsidRPr="00432238">
        <w:rPr>
          <w:lang w:val="ka-GE"/>
        </w:rPr>
        <w:t xml:space="preserve"> ქალაქის წყალმომარაგების ქსელის რეაბილიტაციის I ეტაპის სამუშაოები</w:t>
      </w:r>
      <w:r w:rsidR="00554E6B">
        <w:rPr>
          <w:lang w:val="ka-GE"/>
        </w:rPr>
        <w:t xml:space="preserve">. </w:t>
      </w:r>
      <w:r w:rsidR="00554E6B" w:rsidRPr="008E47C1">
        <w:rPr>
          <w:lang w:val="ka-GE"/>
        </w:rPr>
        <w:t>ქალაქის</w:t>
      </w:r>
      <w:r w:rsidR="00554E6B" w:rsidRPr="00432238">
        <w:rPr>
          <w:lang w:val="ka-GE"/>
        </w:rPr>
        <w:t xml:space="preserve"> ქსელის სრული რეაბილიტაციისათვის აუცილებლობას წარმოადგენს გაგრძელდეს II ეტაპის სამუშაოები, რომლის დასრულების შემდეგ მოსახლეობის სასმელი წყლით უზრუნველყოფა შესაძლებელი იქნება 24 საათიანი რეჟიმში, ნაცვლად ამჟამინდელი 16 საათისა. ასევე აუცილებელია განხორციელდეს ქალაქის მიმდებარე </w:t>
      </w:r>
      <w:r w:rsidR="00554E6B">
        <w:rPr>
          <w:lang w:val="ka-GE"/>
        </w:rPr>
        <w:t xml:space="preserve">7 </w:t>
      </w:r>
      <w:r w:rsidR="00554E6B" w:rsidRPr="00432238">
        <w:rPr>
          <w:lang w:val="ka-GE"/>
        </w:rPr>
        <w:t>სოფლის  წყალმომარაგება.</w:t>
      </w:r>
    </w:p>
    <w:p w14:paraId="6CFF17B0" w14:textId="77777777" w:rsidR="00A72381" w:rsidRPr="00432238" w:rsidRDefault="00A72381" w:rsidP="00E25675">
      <w:pPr>
        <w:spacing w:after="120"/>
        <w:rPr>
          <w:lang w:val="ka-GE"/>
        </w:rPr>
      </w:pPr>
      <w:r w:rsidRPr="00432238">
        <w:rPr>
          <w:lang w:val="ka-GE"/>
        </w:rPr>
        <w:t>ქალაქს არ გააჩნია კანალიზაციის სისტემა და გამწმენდი ნაგებობა</w:t>
      </w:r>
      <w:r>
        <w:rPr>
          <w:lang w:val="ka-GE"/>
        </w:rPr>
        <w:t xml:space="preserve"> და </w:t>
      </w:r>
      <w:r w:rsidRPr="00432238">
        <w:rPr>
          <w:lang w:val="ka-GE"/>
        </w:rPr>
        <w:t xml:space="preserve">საყოფაცხოვრებო კანალიზაცია მიედინება დახურულ სანიაღვრე არხებში, რომლებიც მოძველებულია, რაც მუდმივად პრობლემებს ქმნის. არსებული სამეურნეო კანალიზაციის მასა საბოლოოდ ჩაედინება ღელეებში და შემდეგ ხვდება მდინარეებში, რაც იწვევს გარემოს დაბინძურებას. </w:t>
      </w:r>
    </w:p>
    <w:p w14:paraId="7B27F3DC" w14:textId="77777777" w:rsidR="009B04E2" w:rsidRDefault="000248F4" w:rsidP="00E25675">
      <w:pPr>
        <w:spacing w:after="120"/>
        <w:rPr>
          <w:lang w:val="ka-GE"/>
        </w:rPr>
      </w:pPr>
      <w:r w:rsidRPr="00432238">
        <w:rPr>
          <w:lang w:val="ka-GE"/>
        </w:rPr>
        <w:t>მუნიციპალიტეტი მთლიანად ელექტროფიცირებულია.  გარე განათების სისტემა  გამართულია ქალაქის ცენტრალურ ქუჩებში და სოფლების ცენტრალურ უბნებში. თუმცა მოსახლეობის მოთხოვნა შიდა ქუჩების განათებაზე ჯერ კიდევ მაღალია.</w:t>
      </w:r>
    </w:p>
    <w:p w14:paraId="113CB047" w14:textId="46C345A5" w:rsidR="000248F4" w:rsidRDefault="00211992" w:rsidP="00E25675">
      <w:pPr>
        <w:spacing w:after="120"/>
        <w:rPr>
          <w:lang w:val="ka-GE"/>
        </w:rPr>
      </w:pPr>
      <w:r>
        <w:rPr>
          <w:lang w:val="ka-GE"/>
        </w:rPr>
        <w:t xml:space="preserve"> </w:t>
      </w:r>
      <w:r w:rsidR="009B04E2">
        <w:rPr>
          <w:lang w:val="ka-GE"/>
        </w:rPr>
        <w:t>გ</w:t>
      </w:r>
      <w:r w:rsidRPr="00211992">
        <w:rPr>
          <w:lang w:val="ka-GE"/>
        </w:rPr>
        <w:t>აზიფიცირდა მუნიციპალიტეტის 6 ადმინისტრაციული ერთეული, ხოლო ქალაქში დასასრულს უახლოვდება გაზიფიცირების სამუშაოები.</w:t>
      </w:r>
    </w:p>
    <w:p w14:paraId="604358A7" w14:textId="2F628955" w:rsidR="00B00396" w:rsidRPr="00B00396" w:rsidRDefault="00B00396" w:rsidP="00E25675">
      <w:pPr>
        <w:spacing w:after="120"/>
        <w:rPr>
          <w:lang w:val="ka-GE"/>
        </w:rPr>
      </w:pPr>
      <w:r w:rsidRPr="00B00396">
        <w:rPr>
          <w:lang w:val="ka-GE"/>
        </w:rPr>
        <w:t>დღეის მდგომარეობით მუნიციპალიტეტს არ გააჩნია მუნიციპალური ტრანსპორტი მგზავრთა გადაყვანისთვის, მოსახლეობის მომსახურეობა ხდება კერძო სტრუქტურების მიერ.</w:t>
      </w:r>
    </w:p>
    <w:p w14:paraId="12ACD5BD" w14:textId="76691805" w:rsidR="00133D34" w:rsidRDefault="00E51545" w:rsidP="00E25675">
      <w:pPr>
        <w:spacing w:after="120"/>
        <w:rPr>
          <w:lang w:val="ka-GE"/>
        </w:rPr>
      </w:pPr>
      <w:r w:rsidRPr="00133D34">
        <w:rPr>
          <w:b/>
          <w:lang w:val="ka-GE"/>
        </w:rPr>
        <w:t xml:space="preserve">ტურისტული და გასართობი ინფრასტრუქტურა. </w:t>
      </w:r>
      <w:r w:rsidR="00133D34" w:rsidRPr="00432238">
        <w:rPr>
          <w:lang w:val="ka-GE"/>
        </w:rPr>
        <w:t>მუნიციპალიტეტის ტერიტორიაზე ფუნქციონირებს უამრავი ობ</w:t>
      </w:r>
      <w:r w:rsidR="00696F01">
        <w:rPr>
          <w:lang w:val="ka-GE"/>
        </w:rPr>
        <w:t>ი</w:t>
      </w:r>
      <w:r w:rsidR="00133D34" w:rsidRPr="00432238">
        <w:rPr>
          <w:lang w:val="ka-GE"/>
        </w:rPr>
        <w:t>ექტები, რომელთა ჩართვაც მნიშვნელოვანია რეგიონის მასშტაბით ტურიზმის განვითარებაში.</w:t>
      </w:r>
      <w:r w:rsidR="00EB470F">
        <w:rPr>
          <w:lang w:val="ka-GE"/>
        </w:rPr>
        <w:t xml:space="preserve"> </w:t>
      </w:r>
      <w:r w:rsidR="00EB470F" w:rsidRPr="00133D34">
        <w:rPr>
          <w:lang w:val="ka-GE"/>
        </w:rPr>
        <w:t xml:space="preserve">საქართველოს კულტურული მემკვიდრეობის </w:t>
      </w:r>
      <w:r w:rsidR="00EB470F">
        <w:rPr>
          <w:lang w:val="ka-GE"/>
        </w:rPr>
        <w:t>ძეგლის</w:t>
      </w:r>
      <w:r w:rsidR="00EB470F" w:rsidRPr="00133D34">
        <w:rPr>
          <w:lang w:val="ka-GE"/>
        </w:rPr>
        <w:t xml:space="preserve"> </w:t>
      </w:r>
      <w:r w:rsidR="00133D34" w:rsidRPr="00133D34">
        <w:rPr>
          <w:lang w:val="ka-GE"/>
        </w:rPr>
        <w:t>პ.ზაქარაიას სახელობის ნოქალაქევის არქიტექტურულ-არქეოლოგიური მუზეუმ-ნაკრძალი</w:t>
      </w:r>
      <w:r w:rsidR="00EB470F">
        <w:rPr>
          <w:lang w:val="ka-GE"/>
        </w:rPr>
        <w:t xml:space="preserve">ს </w:t>
      </w:r>
      <w:r w:rsidR="00133D34" w:rsidRPr="00133D34">
        <w:rPr>
          <w:lang w:val="ka-GE"/>
        </w:rPr>
        <w:t xml:space="preserve">ისტორია და მასშტაბები, მართვის გეგმა, იუნესკოში </w:t>
      </w:r>
      <w:r w:rsidR="00394E2D">
        <w:rPr>
          <w:lang w:val="ka-GE"/>
        </w:rPr>
        <w:t>გაწევრიანების შესაძლებლობა</w:t>
      </w:r>
      <w:r w:rsidR="00133D34" w:rsidRPr="00432238">
        <w:rPr>
          <w:lang w:val="ka-GE"/>
        </w:rPr>
        <w:t xml:space="preserve"> </w:t>
      </w:r>
      <w:r w:rsidR="00133D34" w:rsidRPr="00133D34">
        <w:rPr>
          <w:lang w:val="ka-GE"/>
        </w:rPr>
        <w:t xml:space="preserve">ტურისტების </w:t>
      </w:r>
      <w:r w:rsidR="00133D34" w:rsidRPr="00432238">
        <w:rPr>
          <w:lang w:val="ka-GE"/>
        </w:rPr>
        <w:t xml:space="preserve">დიდი ნაკადის </w:t>
      </w:r>
      <w:r w:rsidR="00394E2D">
        <w:rPr>
          <w:lang w:val="ka-GE"/>
        </w:rPr>
        <w:t>დაინტერესების წინაპირობაა.</w:t>
      </w:r>
    </w:p>
    <w:p w14:paraId="4DD16EA3" w14:textId="54302FBE" w:rsidR="00906850" w:rsidRPr="00906850" w:rsidRDefault="00906850" w:rsidP="00E25675">
      <w:pPr>
        <w:spacing w:after="120"/>
        <w:rPr>
          <w:lang w:val="ka-GE"/>
        </w:rPr>
      </w:pPr>
      <w:r>
        <w:rPr>
          <w:lang w:val="ka-GE"/>
        </w:rPr>
        <w:t>მ</w:t>
      </w:r>
      <w:r w:rsidRPr="00137CC2">
        <w:rPr>
          <w:lang w:val="ka-GE"/>
        </w:rPr>
        <w:t>უნიციპალიტეტში  ტურიზმის განვითარებისთვის</w:t>
      </w:r>
      <w:r>
        <w:rPr>
          <w:lang w:val="ka-GE"/>
        </w:rPr>
        <w:t xml:space="preserve"> </w:t>
      </w:r>
      <w:r w:rsidRPr="00137CC2">
        <w:rPr>
          <w:lang w:val="ka-GE"/>
        </w:rPr>
        <w:t>ხელისშემშლელი ფაქტორებია</w:t>
      </w:r>
      <w:r w:rsidR="00133765">
        <w:rPr>
          <w:lang w:val="ka-GE"/>
        </w:rPr>
        <w:t>:</w:t>
      </w:r>
      <w:r w:rsidRPr="00137CC2">
        <w:rPr>
          <w:lang w:val="ka-GE"/>
        </w:rPr>
        <w:t xml:space="preserve"> ტურისტების რაოდენობის </w:t>
      </w:r>
      <w:r>
        <w:rPr>
          <w:lang w:val="ka-GE"/>
        </w:rPr>
        <w:t>ნაკლებობა</w:t>
      </w:r>
      <w:r w:rsidRPr="00137CC2">
        <w:rPr>
          <w:lang w:val="ka-GE"/>
        </w:rPr>
        <w:t xml:space="preserve"> და ასევე, მათი დაყოვნება/დამაგრების </w:t>
      </w:r>
      <w:r w:rsidR="009B04E2">
        <w:rPr>
          <w:lang w:val="ka-GE"/>
        </w:rPr>
        <w:t>პრობლემა</w:t>
      </w:r>
      <w:r w:rsidRPr="00137CC2">
        <w:rPr>
          <w:lang w:val="ka-GE"/>
        </w:rPr>
        <w:t>. ნოქალაქევში საშუალოდ 17 000 ვიზიტორია წელიწადში, მაშინ როცა მარტვილის კანიონს 200 000 ვიზიტორი სტუმრობს. ამ ლოკაციების ერთიან ტურისტულ სისტემაში მოქცევა და</w:t>
      </w:r>
      <w:r w:rsidR="00696F01">
        <w:rPr>
          <w:lang w:val="ka-GE"/>
        </w:rPr>
        <w:t xml:space="preserve"> </w:t>
      </w:r>
      <w:r w:rsidRPr="00137CC2">
        <w:rPr>
          <w:lang w:val="ka-GE"/>
        </w:rPr>
        <w:t xml:space="preserve">სხვადასხვა ატრაქციების შექმნა, </w:t>
      </w:r>
      <w:r w:rsidRPr="00906850">
        <w:rPr>
          <w:lang w:val="ka-GE"/>
        </w:rPr>
        <w:t xml:space="preserve">საკემპინგო ინფრასტრუქტურის კეთილმოწყობა, გზების </w:t>
      </w:r>
      <w:r w:rsidRPr="00906850">
        <w:rPr>
          <w:lang w:val="ka-GE"/>
        </w:rPr>
        <w:lastRenderedPageBreak/>
        <w:t xml:space="preserve">მარკირება, ნაგვის კონტეინერების, ბიო-ტუალეტების განთავსება </w:t>
      </w:r>
      <w:r w:rsidRPr="004E6E5B">
        <w:rPr>
          <w:lang w:val="ka-GE"/>
        </w:rPr>
        <w:t>გაზრდი</w:t>
      </w:r>
      <w:r>
        <w:rPr>
          <w:lang w:val="ka-GE"/>
        </w:rPr>
        <w:t>ს ტურისტების ნაკადს</w:t>
      </w:r>
      <w:r w:rsidRPr="004E6E5B">
        <w:rPr>
          <w:lang w:val="ka-GE"/>
        </w:rPr>
        <w:t xml:space="preserve"> და მათი განმეორებით ჩამოსვლის პერსპექტივა</w:t>
      </w:r>
      <w:r w:rsidR="009B04E2">
        <w:rPr>
          <w:lang w:val="ka-GE"/>
        </w:rPr>
        <w:t>ს.</w:t>
      </w:r>
      <w:r w:rsidR="0040334D">
        <w:rPr>
          <w:lang w:val="ka-GE"/>
        </w:rPr>
        <w:t xml:space="preserve"> საჭიროა </w:t>
      </w:r>
      <w:r w:rsidRPr="00906850">
        <w:rPr>
          <w:lang w:val="ka-GE"/>
        </w:rPr>
        <w:t>ეკის მთის არეალში არსებული მღვიმეების შესწავლა. ჭალადიდის ადმინისტრაციულ ერთეულში ავარიული ბორნის შეცვლა, რომელიც მოემსახურება როგორც მოსახლეობას, ასევე ეროვნულ ტყე-პარკს.</w:t>
      </w:r>
    </w:p>
    <w:p w14:paraId="768E3E2D" w14:textId="67C3830B" w:rsidR="00A408DD" w:rsidRPr="003723FE" w:rsidRDefault="009E5C47" w:rsidP="00E25675">
      <w:pPr>
        <w:pStyle w:val="Heading2"/>
        <w:spacing w:before="0" w:after="120"/>
      </w:pPr>
      <w:bookmarkStart w:id="11" w:name="_Toc32512193"/>
      <w:bookmarkStart w:id="12" w:name="_Toc39850805"/>
      <w:r>
        <w:rPr>
          <w:lang w:val="ka-GE"/>
        </w:rPr>
        <w:t>2</w:t>
      </w:r>
      <w:r w:rsidR="00A408DD" w:rsidRPr="003723FE">
        <w:t>.4 ჯანდაცვა და სოციალური მდგომარეობა</w:t>
      </w:r>
      <w:bookmarkEnd w:id="11"/>
      <w:bookmarkEnd w:id="12"/>
    </w:p>
    <w:p w14:paraId="49F431D1" w14:textId="5452224D" w:rsidR="00673A51" w:rsidRPr="00673A51" w:rsidRDefault="00673A51" w:rsidP="00E25675">
      <w:pPr>
        <w:spacing w:after="120"/>
        <w:rPr>
          <w:lang w:val="ka-GE"/>
        </w:rPr>
      </w:pPr>
      <w:r>
        <w:rPr>
          <w:lang w:val="ka-GE"/>
        </w:rPr>
        <w:t>სახელმწიფოს მხრიდან</w:t>
      </w:r>
      <w:r w:rsidRPr="00673A51">
        <w:rPr>
          <w:lang w:val="ka-GE"/>
        </w:rPr>
        <w:t xml:space="preserve"> ჯანდაცვაზე გაწეული ხარჯები მნიშვნელოვანია, მაგრამ არსებობს პრობლემა, რომ მოსახლეობის</w:t>
      </w:r>
      <w:r>
        <w:rPr>
          <w:lang w:val="ka-GE"/>
        </w:rPr>
        <w:t>თვის</w:t>
      </w:r>
      <w:r w:rsidRPr="00673A51">
        <w:rPr>
          <w:lang w:val="ka-GE"/>
        </w:rPr>
        <w:t xml:space="preserve"> სამედიცინო სერვისებზე და </w:t>
      </w:r>
      <w:r>
        <w:rPr>
          <w:lang w:val="ka-GE"/>
        </w:rPr>
        <w:t>მედიკამენტებზე</w:t>
      </w:r>
      <w:r w:rsidRPr="00673A51">
        <w:rPr>
          <w:lang w:val="ka-GE"/>
        </w:rPr>
        <w:t xml:space="preserve"> </w:t>
      </w:r>
      <w:r>
        <w:rPr>
          <w:lang w:val="ka-GE"/>
        </w:rPr>
        <w:t>დაბალი ხელმისაწვდომობაა</w:t>
      </w:r>
      <w:r w:rsidRPr="00673A51">
        <w:rPr>
          <w:lang w:val="ka-GE"/>
        </w:rPr>
        <w:t xml:space="preserve"> მოსახლეობის 30%-თვის. 3-დან 60-წლამდე მოსახლეობისთვის ბაზისური პაკეტის სიმწირე ნებაყოფლობითი დაზღვევის მოუცველობის (1%) პირობებში სოციალურად დაუცველს ხდის საშუალო ფენასაც.</w:t>
      </w:r>
    </w:p>
    <w:p w14:paraId="3828074D" w14:textId="77777777" w:rsidR="00957999" w:rsidRDefault="009D068C" w:rsidP="00E25675">
      <w:pPr>
        <w:spacing w:after="120"/>
        <w:rPr>
          <w:lang w:val="ka-GE"/>
        </w:rPr>
      </w:pPr>
      <w:r>
        <w:rPr>
          <w:b/>
          <w:color w:val="000000"/>
          <w:lang w:val="ka-GE"/>
        </w:rPr>
        <w:t>ჯანდაცვის მომსახურების ხელმისაწვდომობა.</w:t>
      </w:r>
      <w:r w:rsidR="00957999">
        <w:rPr>
          <w:b/>
          <w:color w:val="000000"/>
          <w:lang w:val="ka-GE"/>
        </w:rPr>
        <w:t xml:space="preserve"> </w:t>
      </w:r>
      <w:r w:rsidR="00957999" w:rsidRPr="005D0F6E">
        <w:rPr>
          <w:lang w:val="ka-GE"/>
        </w:rPr>
        <w:t>სენაკის მუნიციპალიტეტში ფუნქციონირებს 5 სამედიცინო დაწესებულება</w:t>
      </w:r>
      <w:r w:rsidR="005D0F6E" w:rsidRPr="005D0F6E">
        <w:rPr>
          <w:lang w:val="ka-GE"/>
        </w:rPr>
        <w:t xml:space="preserve">. </w:t>
      </w:r>
      <w:r w:rsidR="005D0F6E" w:rsidRPr="00432238">
        <w:rPr>
          <w:lang w:val="ka-GE"/>
        </w:rPr>
        <w:t>სახელმწიფო ჯანდაცვის სისტემაში ერთ-ერთი მნიშვნელოვანი რგოლია სოფლის ექიმების სახელმწიფო პროგრამა.</w:t>
      </w:r>
      <w:r w:rsidR="005D0F6E">
        <w:rPr>
          <w:lang w:val="ka-GE"/>
        </w:rPr>
        <w:t xml:space="preserve"> </w:t>
      </w:r>
      <w:r w:rsidR="005D0F6E" w:rsidRPr="00432238">
        <w:rPr>
          <w:lang w:val="ka-GE"/>
        </w:rPr>
        <w:t>სოფლის ამბულატორიების 60% საჭიროებს რეაბილიტაციას და აღჭურვას თანამედროვე სტანდარტების შესაბამისად. სოფლის მოსახლეობის მხრიდან სოფლის ექიმთან მიმართვების მაჩვენებელი საშუალოა.</w:t>
      </w:r>
    </w:p>
    <w:p w14:paraId="72ACEFC8" w14:textId="03D9D38C" w:rsidR="00121D40" w:rsidRPr="00432238" w:rsidRDefault="00DD7357" w:rsidP="00E25675">
      <w:pPr>
        <w:spacing w:after="120"/>
        <w:rPr>
          <w:lang w:val="ka-GE"/>
        </w:rPr>
      </w:pPr>
      <w:r w:rsidRPr="00121D40">
        <w:rPr>
          <w:b/>
          <w:lang w:val="ka-GE"/>
        </w:rPr>
        <w:t>სოციალური მომსახურება.</w:t>
      </w:r>
      <w:r w:rsidRPr="00121D40">
        <w:rPr>
          <w:lang w:val="ka-GE"/>
        </w:rPr>
        <w:t xml:space="preserve"> </w:t>
      </w:r>
      <w:r w:rsidR="00121D40" w:rsidRPr="00121D40">
        <w:rPr>
          <w:lang w:val="ka-GE"/>
        </w:rPr>
        <w:t>სენაკის მუნიციპალიტეტში სოციალური დახმარების მიმღები</w:t>
      </w:r>
      <w:r w:rsidR="0040334D">
        <w:rPr>
          <w:lang w:val="ka-GE"/>
        </w:rPr>
        <w:t>ა</w:t>
      </w:r>
      <w:r w:rsidR="00121D40" w:rsidRPr="00121D40">
        <w:rPr>
          <w:lang w:val="ka-GE"/>
        </w:rPr>
        <w:t xml:space="preserve"> </w:t>
      </w:r>
      <w:r w:rsidR="00121D40" w:rsidRPr="00432238">
        <w:rPr>
          <w:lang w:val="ka-GE"/>
        </w:rPr>
        <w:t>5395 ანუ მუნიციპალიტეტის მოსახლეობის</w:t>
      </w:r>
      <w:r w:rsidR="0040334D">
        <w:rPr>
          <w:lang w:val="ka-GE"/>
        </w:rPr>
        <w:t xml:space="preserve"> 13,5%</w:t>
      </w:r>
      <w:r w:rsidR="00121D40" w:rsidRPr="00432238">
        <w:rPr>
          <w:lang w:val="ka-GE"/>
        </w:rPr>
        <w:t>, რაც ფაქტობრივად უტოლდება ქვეყნის საშუალო მაჩვენებელს</w:t>
      </w:r>
      <w:r w:rsidR="00121D40" w:rsidRPr="00121D40">
        <w:rPr>
          <w:lang w:val="ka-GE"/>
        </w:rPr>
        <w:t>.</w:t>
      </w:r>
      <w:r w:rsidR="00121D40" w:rsidRPr="00432238">
        <w:rPr>
          <w:lang w:val="ka-GE"/>
        </w:rPr>
        <w:t xml:space="preserve"> ეს მონაცემი ბოლო ხუთი წლის განმავლობაში გარკვეული რყევებით ხასიათდებოდა და საბოლოო ჯამში შემცირებულია 228 ერთეულით. </w:t>
      </w:r>
    </w:p>
    <w:p w14:paraId="6F77D18D" w14:textId="02E7B543" w:rsidR="00121D40" w:rsidRPr="00121D40" w:rsidRDefault="00121D40" w:rsidP="00E25675">
      <w:pPr>
        <w:spacing w:after="120"/>
        <w:rPr>
          <w:lang w:val="ka-GE"/>
        </w:rPr>
      </w:pPr>
      <w:r w:rsidRPr="00121D40">
        <w:rPr>
          <w:lang w:val="ka-GE"/>
        </w:rPr>
        <w:t>მუნიციპალიტეტში პენსიონერთა რაოდენობაა</w:t>
      </w:r>
      <w:r w:rsidR="00C94034">
        <w:rPr>
          <w:lang w:val="ka-GE"/>
        </w:rPr>
        <w:t xml:space="preserve"> 9</w:t>
      </w:r>
      <w:r w:rsidRPr="00121D40">
        <w:rPr>
          <w:lang w:val="ka-GE"/>
        </w:rPr>
        <w:t xml:space="preserve">442 </w:t>
      </w:r>
      <w:r w:rsidRPr="00432238">
        <w:rPr>
          <w:lang w:val="ka-GE"/>
        </w:rPr>
        <w:t>ანუ მუნიციპალიტეტის მოსახლეობის 23,6%-ია</w:t>
      </w:r>
      <w:r w:rsidRPr="00121D40">
        <w:rPr>
          <w:lang w:val="ka-GE"/>
        </w:rPr>
        <w:t>.</w:t>
      </w:r>
      <w:r w:rsidRPr="00432238">
        <w:rPr>
          <w:lang w:val="ka-GE"/>
        </w:rPr>
        <w:t xml:space="preserve"> ეს მონაცემი ბოლო ხუთი წლის განმავლობაში გაზრდილია 255 ერთეულით. სოციალური პაკეტის მიმღები შეზღუდული შესაძლებლობის მქონე პირთა რაოდენობა შეადგენს 1568-ს, მარჩენალდაკარგულთა</w:t>
      </w:r>
      <w:r w:rsidR="00F35F93">
        <w:rPr>
          <w:lang w:val="ka-GE"/>
        </w:rPr>
        <w:t xml:space="preserve"> - </w:t>
      </w:r>
      <w:r w:rsidRPr="00432238">
        <w:rPr>
          <w:lang w:val="ka-GE"/>
        </w:rPr>
        <w:t xml:space="preserve">281-ს, პოლიტრეპრესირებულთა </w:t>
      </w:r>
      <w:r w:rsidR="00C94034">
        <w:rPr>
          <w:lang w:val="ka-GE"/>
        </w:rPr>
        <w:t xml:space="preserve"> - 2. </w:t>
      </w:r>
      <w:r w:rsidR="007A62D2">
        <w:rPr>
          <w:lang w:val="ka-GE"/>
        </w:rPr>
        <w:t xml:space="preserve">დევნილთა შემწეობის მიმღებ </w:t>
      </w:r>
      <w:r w:rsidRPr="00432238">
        <w:rPr>
          <w:lang w:val="ka-GE"/>
        </w:rPr>
        <w:t xml:space="preserve">იძულებით გადაადგილებული პირთა </w:t>
      </w:r>
      <w:r w:rsidR="007A62D2">
        <w:rPr>
          <w:lang w:val="ka-GE"/>
        </w:rPr>
        <w:t xml:space="preserve">რაოდენობა </w:t>
      </w:r>
      <w:r w:rsidRPr="00432238">
        <w:rPr>
          <w:lang w:val="ka-GE"/>
        </w:rPr>
        <w:t xml:space="preserve">შეადგენს 6927 პირს, რომელიც ბოლო 5 წლის განმავლობაში შემცირებულია 1368-ით.  მუნიციპალიტეტის ტერიტორიაზე ირიცხება </w:t>
      </w:r>
      <w:r w:rsidRPr="00121D40">
        <w:rPr>
          <w:lang w:val="ka-GE"/>
        </w:rPr>
        <w:t>მრავალშვილიანი ოჯახი (5 და</w:t>
      </w:r>
      <w:r w:rsidR="003B42F1">
        <w:rPr>
          <w:lang w:val="ka-GE"/>
        </w:rPr>
        <w:t xml:space="preserve"> </w:t>
      </w:r>
      <w:r w:rsidRPr="00121D40">
        <w:rPr>
          <w:lang w:val="ka-GE"/>
        </w:rPr>
        <w:t>მეტი</w:t>
      </w:r>
      <w:r w:rsidR="003B42F1">
        <w:rPr>
          <w:lang w:val="ka-GE"/>
        </w:rPr>
        <w:t xml:space="preserve"> </w:t>
      </w:r>
      <w:r w:rsidRPr="00121D40">
        <w:rPr>
          <w:lang w:val="ka-GE"/>
        </w:rPr>
        <w:t>შვილი)-21</w:t>
      </w:r>
      <w:r w:rsidRPr="00432238">
        <w:rPr>
          <w:lang w:val="ka-GE"/>
        </w:rPr>
        <w:t xml:space="preserve">, </w:t>
      </w:r>
      <w:r w:rsidRPr="00121D40">
        <w:rPr>
          <w:lang w:val="ka-GE"/>
        </w:rPr>
        <w:t>სამამულო ომის მონაწილე</w:t>
      </w:r>
      <w:r w:rsidR="007A62D2">
        <w:rPr>
          <w:lang w:val="ka-GE"/>
        </w:rPr>
        <w:t>ა -1</w:t>
      </w:r>
      <w:r w:rsidRPr="00432238">
        <w:rPr>
          <w:lang w:val="ka-GE"/>
        </w:rPr>
        <w:t xml:space="preserve">, </w:t>
      </w:r>
      <w:r w:rsidRPr="00121D40">
        <w:rPr>
          <w:lang w:val="ka-GE"/>
        </w:rPr>
        <w:t>საქართველოს ტერიტორიული მთლიანობისათვის მებრძოლი-137</w:t>
      </w:r>
      <w:r w:rsidRPr="00432238">
        <w:rPr>
          <w:lang w:val="ka-GE"/>
        </w:rPr>
        <w:t xml:space="preserve">, </w:t>
      </w:r>
      <w:r w:rsidRPr="00121D40">
        <w:rPr>
          <w:lang w:val="ka-GE"/>
        </w:rPr>
        <w:t>ძალოვანი სტრუქტურების ვეტერანი-98</w:t>
      </w:r>
      <w:r w:rsidRPr="00432238">
        <w:rPr>
          <w:lang w:val="ka-GE"/>
        </w:rPr>
        <w:t xml:space="preserve">, </w:t>
      </w:r>
      <w:r w:rsidRPr="00121D40">
        <w:rPr>
          <w:lang w:val="ka-GE"/>
        </w:rPr>
        <w:t>მუნიციპალიტეტში ეკომიგრანტ</w:t>
      </w:r>
      <w:r w:rsidR="003B42F1">
        <w:rPr>
          <w:lang w:val="ka-GE"/>
        </w:rPr>
        <w:t>ებ</w:t>
      </w:r>
      <w:r w:rsidRPr="00121D40">
        <w:rPr>
          <w:lang w:val="ka-GE"/>
        </w:rPr>
        <w:t>ის რაოდენობა</w:t>
      </w:r>
      <w:r w:rsidR="00C94034">
        <w:rPr>
          <w:lang w:val="ka-GE"/>
        </w:rPr>
        <w:t xml:space="preserve">ა </w:t>
      </w:r>
      <w:r w:rsidRPr="00121D40">
        <w:rPr>
          <w:lang w:val="ka-GE"/>
        </w:rPr>
        <w:t xml:space="preserve"> 10 </w:t>
      </w:r>
      <w:r w:rsidR="00C94034">
        <w:rPr>
          <w:lang w:val="ka-GE"/>
        </w:rPr>
        <w:t>ოჯახი</w:t>
      </w:r>
      <w:r w:rsidRPr="00121D40">
        <w:rPr>
          <w:lang w:val="ka-GE"/>
        </w:rPr>
        <w:t>.</w:t>
      </w:r>
    </w:p>
    <w:p w14:paraId="62AEFED7" w14:textId="45A2C678" w:rsidR="00DC61D5" w:rsidRPr="000475C9" w:rsidRDefault="00121D40" w:rsidP="00E25675">
      <w:pPr>
        <w:spacing w:after="120"/>
        <w:rPr>
          <w:lang w:val="ka-GE"/>
        </w:rPr>
      </w:pPr>
      <w:r w:rsidRPr="00432238">
        <w:rPr>
          <w:lang w:val="ka-GE"/>
        </w:rPr>
        <w:t>ცენტრალური ხელისუფლების მიერ განხორციელებული სოციალური რეაბილიტაციისა და ბავშვზე ზრუნვის პროგრამის კვების ვაუჩერის ქვეპროგრამით სარგებლობს 3, ბავშვთა რეაბილიტაციით - 2, ხოლო დამხმარე საშუალებების ქვეპროგრამით - 3 ბენეფიციარი, რაც არსებული საჭიროებებიდან გამომდინარე ძალიან ცოტაა</w:t>
      </w:r>
      <w:r w:rsidR="00ED1E58">
        <w:rPr>
          <w:lang w:val="ka-GE"/>
        </w:rPr>
        <w:t>.</w:t>
      </w:r>
    </w:p>
    <w:p w14:paraId="6E73583E" w14:textId="4B4FD251" w:rsidR="00802284" w:rsidRPr="003723FE" w:rsidRDefault="009E5C47" w:rsidP="00E25675">
      <w:pPr>
        <w:pStyle w:val="Heading2"/>
        <w:spacing w:before="0" w:after="120"/>
      </w:pPr>
      <w:bookmarkStart w:id="13" w:name="_Toc32512194"/>
      <w:bookmarkStart w:id="14" w:name="_Toc39850806"/>
      <w:r>
        <w:rPr>
          <w:lang w:val="ka-GE"/>
        </w:rPr>
        <w:t>2</w:t>
      </w:r>
      <w:r w:rsidR="00802284" w:rsidRPr="003723FE">
        <w:t>.5 განათლება, კულტურა და სპორტი</w:t>
      </w:r>
      <w:bookmarkEnd w:id="13"/>
      <w:bookmarkEnd w:id="14"/>
    </w:p>
    <w:p w14:paraId="5A0D3011" w14:textId="4DB5D197" w:rsidR="0098743B" w:rsidRPr="0098743B" w:rsidRDefault="0098743B" w:rsidP="00E25675">
      <w:pPr>
        <w:spacing w:after="120"/>
        <w:rPr>
          <w:lang w:val="ka-GE"/>
        </w:rPr>
      </w:pPr>
      <w:r w:rsidRPr="0098743B">
        <w:rPr>
          <w:lang w:val="ka-GE"/>
        </w:rPr>
        <w:t xml:space="preserve">მუნიციპალიტეტში ხელმისაწვდომია მოსახლეობისთვის როგორც საშუალო ასევე სკოლამდელი განათლების დაწესებულებები. განათლების ინფრასტრუქტურა შედარებით </w:t>
      </w:r>
      <w:r w:rsidRPr="0098743B">
        <w:rPr>
          <w:lang w:val="ka-GE"/>
        </w:rPr>
        <w:lastRenderedPageBreak/>
        <w:t xml:space="preserve">კარგ მდგომარეობაშია, თუმცა საჭიროა საბავშვო ბაღების კეთილმოწყობა, შშმ ბავშვებისათვის ადაპტირებული </w:t>
      </w:r>
      <w:r w:rsidR="00C40262">
        <w:rPr>
          <w:lang w:val="ka-GE"/>
        </w:rPr>
        <w:t>ინფრასტრუქტურის</w:t>
      </w:r>
      <w:r w:rsidRPr="0098743B">
        <w:rPr>
          <w:lang w:val="ka-GE"/>
        </w:rPr>
        <w:t xml:space="preserve"> მოწყობა და მეტი პროგრამების განხორციელება.</w:t>
      </w:r>
    </w:p>
    <w:p w14:paraId="46F9EB98" w14:textId="4292E821" w:rsidR="00BB5DF2" w:rsidRDefault="00554D95" w:rsidP="00E25675">
      <w:pPr>
        <w:spacing w:after="120"/>
        <w:rPr>
          <w:lang w:val="ka-GE"/>
        </w:rPr>
      </w:pPr>
      <w:r w:rsidRPr="0098743B">
        <w:rPr>
          <w:b/>
          <w:lang w:val="ka-GE"/>
        </w:rPr>
        <w:t>განათლებაზე ხელმისაწვდომობა.</w:t>
      </w:r>
      <w:r w:rsidRPr="0098743B">
        <w:rPr>
          <w:lang w:val="ka-GE"/>
        </w:rPr>
        <w:t xml:space="preserve"> </w:t>
      </w:r>
      <w:r w:rsidR="00BB5DF2" w:rsidRPr="00BB5DF2">
        <w:rPr>
          <w:lang w:val="ka-GE"/>
        </w:rPr>
        <w:t>სენაკის მუნიციპალიტეტში 26 ზოგადსაგანმანათლებლო დაწესებულებაა/სკოლაა, მათ შორის 6 კერძოა. საჯარო სკოლებიდან  4 ქალაქ  სენაკშია  განთავსებული</w:t>
      </w:r>
      <w:r w:rsidR="003B42F1">
        <w:rPr>
          <w:lang w:val="ka-GE"/>
        </w:rPr>
        <w:t xml:space="preserve">, </w:t>
      </w:r>
      <w:r w:rsidR="00BB5DF2" w:rsidRPr="00BB5DF2">
        <w:rPr>
          <w:lang w:val="ka-GE"/>
        </w:rPr>
        <w:t>დანარჩენი 16 მუნიციპალიტეტის სოფლებში. კერძო</w:t>
      </w:r>
      <w:r w:rsidR="003B42F1">
        <w:rPr>
          <w:lang w:val="ka-GE"/>
        </w:rPr>
        <w:t xml:space="preserve"> სკოლები</w:t>
      </w:r>
      <w:r w:rsidR="00BB5DF2" w:rsidRPr="00BB5DF2">
        <w:rPr>
          <w:lang w:val="ka-GE"/>
        </w:rPr>
        <w:t xml:space="preserve">  ფუნქციონირებენ  მხოლოდ ქ/სენაკში. </w:t>
      </w:r>
    </w:p>
    <w:p w14:paraId="7CD003E0" w14:textId="3B7BA475" w:rsidR="00BB5DF2" w:rsidRPr="00BB5DF2" w:rsidRDefault="00BB5DF2" w:rsidP="00E25675">
      <w:pPr>
        <w:spacing w:after="120"/>
        <w:rPr>
          <w:lang w:val="ka-GE"/>
        </w:rPr>
      </w:pPr>
      <w:r w:rsidRPr="0098743B">
        <w:rPr>
          <w:lang w:val="ka-GE"/>
        </w:rPr>
        <w:t>მუნიციპალიტეტში სკოლამდელ აღზრდას კოორდინაციას უწევს ა.ი.პ</w:t>
      </w:r>
      <w:r w:rsidR="00253BBA">
        <w:rPr>
          <w:lang w:val="ka-GE"/>
        </w:rPr>
        <w:t xml:space="preserve">. </w:t>
      </w:r>
      <w:r w:rsidRPr="0098743B">
        <w:rPr>
          <w:lang w:val="ka-GE"/>
        </w:rPr>
        <w:t>,,სენაკის მუნიციპალიტეტის სკოლამდელი აღზრდის გაერთიანება</w:t>
      </w:r>
      <w:r w:rsidR="00253BBA">
        <w:rPr>
          <w:lang w:val="ka-GE"/>
        </w:rPr>
        <w:t>”, სადაც</w:t>
      </w:r>
      <w:r w:rsidRPr="0098743B">
        <w:rPr>
          <w:lang w:val="ka-GE"/>
        </w:rPr>
        <w:t xml:space="preserve"> ფუნქციონირებს  27 სკოლამდელი აღზრდის დაწესებულება,  ქალაქში 10 საბავშვო ბაგა-ბაღი, 17 კი- სოფლად.</w:t>
      </w:r>
    </w:p>
    <w:p w14:paraId="5331AA86" w14:textId="12DB5FBF" w:rsidR="00D57615" w:rsidRPr="00D57615" w:rsidRDefault="00D57615" w:rsidP="00E25675">
      <w:pPr>
        <w:spacing w:after="120"/>
        <w:rPr>
          <w:lang w:val="ka-GE"/>
        </w:rPr>
      </w:pPr>
      <w:r w:rsidRPr="00D57615">
        <w:rPr>
          <w:lang w:val="ka-GE"/>
        </w:rPr>
        <w:t>თუმცა არსებობს მნიშვნელოვანი პრობლემები ინფრასტრუქტურული კუთხით. მოსაწესრიგებელია ეზოები</w:t>
      </w:r>
      <w:r w:rsidR="00CA1338">
        <w:rPr>
          <w:lang w:val="ka-GE"/>
        </w:rPr>
        <w:t>,</w:t>
      </w:r>
      <w:r w:rsidR="003B42F1">
        <w:rPr>
          <w:lang w:val="ka-GE"/>
        </w:rPr>
        <w:t xml:space="preserve"> </w:t>
      </w:r>
      <w:r w:rsidRPr="00D57615">
        <w:rPr>
          <w:lang w:val="ka-GE"/>
        </w:rPr>
        <w:t>გასაუმჯობესებელია ქალაქის ტერიტორიაზე განლაგებული რამოდენიმე  ბაღის ინფრასტრუქტურა.  მხოლოდ 4 ბაღია ადაპტირებული შშმ პირებისთვის,  არის სათამაშოების ნაკლებობა, გადასაჭრელია ბაღების გაზიფიცირების პრობლემა. ქალაქის ტერიტორიაზე არსებულ რამოდენიმე ბაღში შეინიშნება აღსაზრდელთა გადაჭარბებული რაოდენობა</w:t>
      </w:r>
      <w:r w:rsidR="003B42F1">
        <w:rPr>
          <w:lang w:val="ka-GE"/>
        </w:rPr>
        <w:t xml:space="preserve">. </w:t>
      </w:r>
      <w:r w:rsidRPr="00D57615">
        <w:rPr>
          <w:lang w:val="ka-GE"/>
        </w:rPr>
        <w:t>შემაფერხებელ გარემოებად რჩება ბაღის შენობებში იძულებით გადაადგილებულ პირთა მიერ გარკვეული ფართის დაკავება და ასევე პედაგოგებს ესაჭიროებათ კვალიფიკაციის ამაღლება შესაბამისი პროგრამებით</w:t>
      </w:r>
      <w:r w:rsidR="003B42F1">
        <w:rPr>
          <w:lang w:val="ka-GE"/>
        </w:rPr>
        <w:t>.</w:t>
      </w:r>
    </w:p>
    <w:p w14:paraId="3367C427" w14:textId="77777777" w:rsidR="00384EED" w:rsidRPr="00384EED" w:rsidRDefault="0098743B" w:rsidP="00E25675">
      <w:pPr>
        <w:spacing w:after="120"/>
        <w:rPr>
          <w:lang w:val="ka-GE"/>
        </w:rPr>
      </w:pPr>
      <w:r w:rsidRPr="00384EED">
        <w:rPr>
          <w:b/>
          <w:lang w:val="ka-GE"/>
        </w:rPr>
        <w:t xml:space="preserve"> </w:t>
      </w:r>
      <w:r w:rsidR="00E54E07" w:rsidRPr="00384EED">
        <w:rPr>
          <w:b/>
          <w:lang w:val="ka-GE"/>
        </w:rPr>
        <w:t>კულტურისა და სპორტის სრვისები.</w:t>
      </w:r>
      <w:r w:rsidR="00384EED" w:rsidRPr="00384EED">
        <w:rPr>
          <w:lang w:val="ka-GE"/>
        </w:rPr>
        <w:t xml:space="preserve"> სენაკის მუნიციპალიტეტის მოსწავლე-ახალგაზრდობისა და კულტურის ცენტრი დაფუძნებულია მუნიციპალიტეტის მიერ კულტურული ტრადიციების ხელშეწყობისა და განვითარების მიზნით.</w:t>
      </w:r>
    </w:p>
    <w:p w14:paraId="2EDCCE1B" w14:textId="0436AD12" w:rsidR="00384EED" w:rsidRPr="00384EED" w:rsidRDefault="00384EED" w:rsidP="00E25675">
      <w:pPr>
        <w:spacing w:after="120"/>
        <w:rPr>
          <w:lang w:val="ka-GE"/>
        </w:rPr>
      </w:pPr>
      <w:r w:rsidRPr="00384EED">
        <w:rPr>
          <w:lang w:val="ka-GE"/>
        </w:rPr>
        <w:t>ცენტრის სისტემაში ფუნქციონირებს  ადმინისტრაცია, 17  ბიბლიოთეკა, მათ  შორის</w:t>
      </w:r>
      <w:r w:rsidR="003B42F1">
        <w:rPr>
          <w:lang w:val="ka-GE"/>
        </w:rPr>
        <w:t xml:space="preserve"> </w:t>
      </w:r>
      <w:r w:rsidRPr="00384EED">
        <w:rPr>
          <w:lang w:val="ka-GE"/>
        </w:rPr>
        <w:t xml:space="preserve">1 - ცენტრალური, 1 - საბავშვო და 15 სათემო, </w:t>
      </w:r>
      <w:r w:rsidR="0040334D" w:rsidRPr="00384EED">
        <w:rPr>
          <w:lang w:val="ka-GE"/>
        </w:rPr>
        <w:t>მხარეთმცოდნეობის</w:t>
      </w:r>
      <w:r w:rsidR="0040334D">
        <w:rPr>
          <w:lang w:val="ka-GE"/>
        </w:rPr>
        <w:t xml:space="preserve">, </w:t>
      </w:r>
      <w:r w:rsidRPr="00384EED">
        <w:rPr>
          <w:lang w:val="ka-GE"/>
        </w:rPr>
        <w:t xml:space="preserve">ჟიული </w:t>
      </w:r>
      <w:r w:rsidR="0040334D">
        <w:rPr>
          <w:lang w:val="ka-GE"/>
        </w:rPr>
        <w:t xml:space="preserve">შარტავას, </w:t>
      </w:r>
      <w:r w:rsidRPr="00384EED">
        <w:rPr>
          <w:lang w:val="ka-GE"/>
        </w:rPr>
        <w:t xml:space="preserve">თეოფანე დავითაიას </w:t>
      </w:r>
      <w:r w:rsidR="0040334D">
        <w:rPr>
          <w:lang w:val="ka-GE"/>
        </w:rPr>
        <w:t>და</w:t>
      </w:r>
      <w:r w:rsidRPr="00384EED">
        <w:rPr>
          <w:lang w:val="ka-GE"/>
        </w:rPr>
        <w:t xml:space="preserve"> არნოლდ ჩიქობავას სახელობის მუზეუმ</w:t>
      </w:r>
      <w:r w:rsidR="0040334D">
        <w:rPr>
          <w:lang w:val="ka-GE"/>
        </w:rPr>
        <w:t>ებ</w:t>
      </w:r>
      <w:r w:rsidRPr="00384EED">
        <w:rPr>
          <w:lang w:val="ka-GE"/>
        </w:rPr>
        <w:t>ი, კულტურის სახლი, 2 სოფლის კლუბი, სახვითი ხელოვნების გალერეა და  მემორანდუმის საფუძველზე  შექმნილი  ფოლკლორის ცენტრის  ფილიალი.</w:t>
      </w:r>
    </w:p>
    <w:p w14:paraId="67DBB5A7" w14:textId="150FD697" w:rsidR="00384EED" w:rsidRPr="00384EED" w:rsidRDefault="00384EED" w:rsidP="00E25675">
      <w:pPr>
        <w:spacing w:after="120"/>
        <w:rPr>
          <w:lang w:val="ka-GE"/>
        </w:rPr>
      </w:pPr>
      <w:r>
        <w:rPr>
          <w:lang w:val="ka-GE"/>
        </w:rPr>
        <w:t xml:space="preserve"> </w:t>
      </w:r>
      <w:r w:rsidRPr="00384EED">
        <w:rPr>
          <w:lang w:val="ka-GE"/>
        </w:rPr>
        <w:t>მემორანდუმი გაფორმებულ იქნა ასევე არასამთავრობო ორგანიზაციებთან   People in Need-თან,  სადაც  მოპოვებულ  იქნა  გრანტი (9500 ლარი)  და გაიმართა ეტაპობრივად ფილმების ჩვენება</w:t>
      </w:r>
      <w:r w:rsidR="003B42F1">
        <w:rPr>
          <w:lang w:val="ka-GE"/>
        </w:rPr>
        <w:t xml:space="preserve"> </w:t>
      </w:r>
      <w:r w:rsidRPr="00384EED">
        <w:rPr>
          <w:lang w:val="ka-GE"/>
        </w:rPr>
        <w:t>ადამიანის უფლებებთან დაკავშირებით</w:t>
      </w:r>
      <w:r w:rsidR="003B42F1">
        <w:rPr>
          <w:lang w:val="ka-GE"/>
        </w:rPr>
        <w:t xml:space="preserve">, </w:t>
      </w:r>
      <w:r w:rsidRPr="00384EED">
        <w:rPr>
          <w:lang w:val="ka-GE"/>
        </w:rPr>
        <w:t>ხოლო მეორე არასამთავრობო  ორგანიზაცია</w:t>
      </w:r>
      <w:r w:rsidR="003B42F1">
        <w:rPr>
          <w:lang w:val="ka-GE"/>
        </w:rPr>
        <w:t xml:space="preserve">   World Vision</w:t>
      </w:r>
      <w:r w:rsidRPr="00384EED">
        <w:rPr>
          <w:lang w:val="ka-GE"/>
        </w:rPr>
        <w:t>, რომელსაც  აქვს</w:t>
      </w:r>
      <w:r w:rsidR="003B42F1">
        <w:rPr>
          <w:lang w:val="ka-GE"/>
        </w:rPr>
        <w:t xml:space="preserve"> </w:t>
      </w:r>
      <w:r w:rsidRPr="00384EED">
        <w:rPr>
          <w:lang w:val="ka-GE"/>
        </w:rPr>
        <w:t>,,SKYE’</w:t>
      </w:r>
      <w:r w:rsidR="003B42F1">
        <w:rPr>
          <w:lang w:val="ka-GE"/>
        </w:rPr>
        <w:t xml:space="preserve">’ </w:t>
      </w:r>
      <w:r w:rsidRPr="00384EED">
        <w:rPr>
          <w:lang w:val="ka-GE"/>
        </w:rPr>
        <w:t>კლუბები</w:t>
      </w:r>
      <w:r w:rsidR="003B42F1">
        <w:rPr>
          <w:lang w:val="ka-GE"/>
        </w:rPr>
        <w:t xml:space="preserve">,  </w:t>
      </w:r>
      <w:r w:rsidRPr="00384EED">
        <w:rPr>
          <w:lang w:val="ka-GE"/>
        </w:rPr>
        <w:t>მუშაობს ახალგაზრდული  მიმართულებით.</w:t>
      </w:r>
    </w:p>
    <w:p w14:paraId="72D4AB52" w14:textId="37A7BDAD" w:rsidR="00664978" w:rsidRPr="00664978" w:rsidRDefault="00591AA0" w:rsidP="00E25675">
      <w:pPr>
        <w:spacing w:after="120"/>
        <w:rPr>
          <w:lang w:val="ka-GE"/>
        </w:rPr>
      </w:pPr>
      <w:r w:rsidRPr="00B628FF">
        <w:rPr>
          <w:b/>
          <w:lang w:val="ka-GE"/>
        </w:rPr>
        <w:t xml:space="preserve">არსებული  გამოწვევები  და  პრობლემები. </w:t>
      </w:r>
      <w:r w:rsidR="00B628FF" w:rsidRPr="00B628FF">
        <w:rPr>
          <w:lang w:val="ka-GE"/>
        </w:rPr>
        <w:t xml:space="preserve">ხელოვნების დარგის სპეციალისტების </w:t>
      </w:r>
      <w:r w:rsidR="00B628FF">
        <w:rPr>
          <w:lang w:val="ka-GE"/>
        </w:rPr>
        <w:t xml:space="preserve">ნაკლებობა, </w:t>
      </w:r>
      <w:r w:rsidR="00B628FF" w:rsidRPr="00B628FF">
        <w:rPr>
          <w:lang w:val="ka-GE"/>
        </w:rPr>
        <w:t>საინფორმაციო  ტექნოლოგიის საგანმანათლებლო მიზნებისთვის გამოყენება: სახელოვნებო  განათლებაში  ახალი მეთოდოლოგიის (e-learning) დანერგვის საჭიროება</w:t>
      </w:r>
      <w:r w:rsidR="00B628FF">
        <w:rPr>
          <w:lang w:val="ka-GE"/>
        </w:rPr>
        <w:t xml:space="preserve">, </w:t>
      </w:r>
      <w:r w:rsidR="00B628FF" w:rsidRPr="00B628FF">
        <w:rPr>
          <w:lang w:val="ka-GE"/>
        </w:rPr>
        <w:t xml:space="preserve">ფინანსური საჭიროებებისათვის </w:t>
      </w:r>
      <w:r w:rsidR="00B628FF">
        <w:rPr>
          <w:lang w:val="ka-GE"/>
        </w:rPr>
        <w:t xml:space="preserve">შეზღუდული </w:t>
      </w:r>
      <w:r w:rsidR="00B628FF" w:rsidRPr="00B628FF">
        <w:rPr>
          <w:lang w:val="ka-GE"/>
        </w:rPr>
        <w:t>ალტერნატიული</w:t>
      </w:r>
      <w:r w:rsidR="00664978">
        <w:rPr>
          <w:lang w:val="ka-GE"/>
        </w:rPr>
        <w:t xml:space="preserve"> წყაროები</w:t>
      </w:r>
      <w:r w:rsidR="00B628FF">
        <w:rPr>
          <w:lang w:val="ka-GE"/>
        </w:rPr>
        <w:t>,</w:t>
      </w:r>
      <w:r w:rsidR="00664978">
        <w:rPr>
          <w:lang w:val="ka-GE"/>
        </w:rPr>
        <w:t xml:space="preserve"> </w:t>
      </w:r>
      <w:r w:rsidR="00664978" w:rsidRPr="00281F14">
        <w:rPr>
          <w:rFonts w:cs="Sylfaen"/>
        </w:rPr>
        <w:t>სასპორტო</w:t>
      </w:r>
      <w:r w:rsidR="00664978" w:rsidRPr="00281F14">
        <w:t xml:space="preserve"> </w:t>
      </w:r>
      <w:r w:rsidR="00664978" w:rsidRPr="00281F14">
        <w:rPr>
          <w:rFonts w:cs="Sylfaen"/>
        </w:rPr>
        <w:t>გაერთიანების</w:t>
      </w:r>
      <w:r w:rsidR="00664978" w:rsidRPr="00281F14">
        <w:t xml:space="preserve"> </w:t>
      </w:r>
      <w:r w:rsidR="00664978" w:rsidRPr="00281F14">
        <w:rPr>
          <w:rFonts w:cs="Sylfaen"/>
        </w:rPr>
        <w:t>სპორტის</w:t>
      </w:r>
      <w:r w:rsidR="00664978" w:rsidRPr="00281F14">
        <w:t xml:space="preserve"> </w:t>
      </w:r>
      <w:r w:rsidR="00664978" w:rsidRPr="00281F14">
        <w:rPr>
          <w:rFonts w:cs="Sylfaen"/>
        </w:rPr>
        <w:t>სასახლის</w:t>
      </w:r>
      <w:r w:rsidR="00664978" w:rsidRPr="00281F14">
        <w:t xml:space="preserve"> </w:t>
      </w:r>
      <w:r w:rsidR="00664978" w:rsidRPr="00281F14">
        <w:rPr>
          <w:rFonts w:cs="Sylfaen"/>
        </w:rPr>
        <w:t>წინა</w:t>
      </w:r>
      <w:r w:rsidR="00664978" w:rsidRPr="00281F14">
        <w:t xml:space="preserve"> </w:t>
      </w:r>
      <w:r w:rsidR="00664978" w:rsidRPr="00281F14">
        <w:rPr>
          <w:rFonts w:cs="Sylfaen"/>
        </w:rPr>
        <w:t>ტერიტორი</w:t>
      </w:r>
      <w:r w:rsidR="00664978">
        <w:rPr>
          <w:rFonts w:cs="Sylfaen"/>
          <w:lang w:val="ka-GE"/>
        </w:rPr>
        <w:t>ის</w:t>
      </w:r>
      <w:r w:rsidR="00664978" w:rsidRPr="00281F14">
        <w:t xml:space="preserve"> </w:t>
      </w:r>
      <w:r w:rsidR="00664978">
        <w:rPr>
          <w:rFonts w:cs="Sylfaen"/>
          <w:lang w:val="ka-GE"/>
        </w:rPr>
        <w:t>შემოღობვა</w:t>
      </w:r>
      <w:r w:rsidR="00664978">
        <w:rPr>
          <w:lang w:val="ka-GE"/>
        </w:rPr>
        <w:t xml:space="preserve">, </w:t>
      </w:r>
      <w:r w:rsidR="00664978" w:rsidRPr="00281F14">
        <w:rPr>
          <w:rFonts w:cs="Sylfaen"/>
        </w:rPr>
        <w:t>სასპორტო</w:t>
      </w:r>
      <w:r w:rsidR="00664978" w:rsidRPr="00281F14">
        <w:t xml:space="preserve"> </w:t>
      </w:r>
      <w:r w:rsidR="00664978" w:rsidRPr="00281F14">
        <w:rPr>
          <w:rFonts w:cs="Sylfaen"/>
        </w:rPr>
        <w:t>სკოლის</w:t>
      </w:r>
      <w:r w:rsidR="00664978" w:rsidRPr="00281F14">
        <w:t xml:space="preserve"> </w:t>
      </w:r>
      <w:r w:rsidR="00664978" w:rsidRPr="00281F14">
        <w:rPr>
          <w:rFonts w:cs="Sylfaen"/>
        </w:rPr>
        <w:t>ბერძნულ</w:t>
      </w:r>
      <w:r w:rsidR="00664978" w:rsidRPr="00281F14">
        <w:t>-</w:t>
      </w:r>
      <w:r w:rsidR="00664978" w:rsidRPr="00281F14">
        <w:rPr>
          <w:rFonts w:cs="Sylfaen"/>
        </w:rPr>
        <w:t>რომაული</w:t>
      </w:r>
      <w:r w:rsidR="00664978" w:rsidRPr="00281F14">
        <w:t xml:space="preserve"> </w:t>
      </w:r>
      <w:r w:rsidR="00664978" w:rsidRPr="00281F14">
        <w:rPr>
          <w:rFonts w:cs="Sylfaen"/>
        </w:rPr>
        <w:t>ჭიდაობის</w:t>
      </w:r>
      <w:r w:rsidR="00664978" w:rsidRPr="00281F14">
        <w:t xml:space="preserve"> </w:t>
      </w:r>
      <w:r w:rsidR="00664978" w:rsidRPr="00281F14">
        <w:rPr>
          <w:rFonts w:cs="Sylfaen"/>
        </w:rPr>
        <w:t>დარბაზის</w:t>
      </w:r>
      <w:r w:rsidR="00664978" w:rsidRPr="00281F14">
        <w:t xml:space="preserve"> </w:t>
      </w:r>
      <w:r w:rsidR="00664978">
        <w:rPr>
          <w:rFonts w:cs="Sylfaen"/>
        </w:rPr>
        <w:t>იატაკ</w:t>
      </w:r>
      <w:r w:rsidR="00664978">
        <w:rPr>
          <w:rFonts w:cs="Sylfaen"/>
          <w:lang w:val="ka-GE"/>
        </w:rPr>
        <w:t xml:space="preserve">ის რეაბილიტაციის საჭიროება, სპორტული დარბაზის აშენება, </w:t>
      </w:r>
      <w:r w:rsidR="00664978">
        <w:rPr>
          <w:rFonts w:cs="Sylfaen"/>
          <w:lang w:val="ka-GE"/>
        </w:rPr>
        <w:lastRenderedPageBreak/>
        <w:t xml:space="preserve">რადგან </w:t>
      </w:r>
      <w:r w:rsidR="00664978" w:rsidRPr="00281F14">
        <w:rPr>
          <w:rFonts w:cs="Sylfaen"/>
        </w:rPr>
        <w:t>ფართის</w:t>
      </w:r>
      <w:r w:rsidR="00664978" w:rsidRPr="00281F14">
        <w:t xml:space="preserve"> </w:t>
      </w:r>
      <w:r w:rsidR="00664978" w:rsidRPr="00281F14">
        <w:rPr>
          <w:rFonts w:cs="Sylfaen"/>
        </w:rPr>
        <w:t>სიმცირის</w:t>
      </w:r>
      <w:r w:rsidR="00664978" w:rsidRPr="00281F14">
        <w:t xml:space="preserve"> </w:t>
      </w:r>
      <w:r w:rsidR="00664978" w:rsidRPr="00281F14">
        <w:rPr>
          <w:rFonts w:cs="Sylfaen"/>
        </w:rPr>
        <w:t>გამო</w:t>
      </w:r>
      <w:r w:rsidR="00664978" w:rsidRPr="00281F14">
        <w:t xml:space="preserve"> </w:t>
      </w:r>
      <w:r w:rsidR="00664978">
        <w:rPr>
          <w:rFonts w:cs="Sylfaen"/>
          <w:lang w:val="ka-GE"/>
        </w:rPr>
        <w:t xml:space="preserve">უწევთ </w:t>
      </w:r>
      <w:r w:rsidR="00664978" w:rsidRPr="00281F14">
        <w:t> </w:t>
      </w:r>
      <w:r w:rsidR="00664978" w:rsidRPr="00281F14">
        <w:rPr>
          <w:rFonts w:cs="Sylfaen"/>
        </w:rPr>
        <w:t>დარბაზების</w:t>
      </w:r>
      <w:r w:rsidR="00664978" w:rsidRPr="00281F14">
        <w:t xml:space="preserve"> </w:t>
      </w:r>
      <w:r w:rsidR="00664978">
        <w:rPr>
          <w:rFonts w:cs="Sylfaen"/>
          <w:lang w:val="ka-GE"/>
        </w:rPr>
        <w:t>დაქირავება</w:t>
      </w:r>
      <w:r w:rsidR="00664978">
        <w:rPr>
          <w:lang w:val="ka-GE"/>
        </w:rPr>
        <w:t xml:space="preserve"> და </w:t>
      </w:r>
      <w:r w:rsidR="00664978" w:rsidRPr="00281F14">
        <w:rPr>
          <w:rFonts w:cs="Sylfaen"/>
        </w:rPr>
        <w:t>სპორტსმენთა</w:t>
      </w:r>
      <w:r w:rsidR="00664978" w:rsidRPr="00281F14">
        <w:t xml:space="preserve"> </w:t>
      </w:r>
      <w:r w:rsidR="00664978" w:rsidRPr="00281F14">
        <w:rPr>
          <w:rFonts w:cs="Sylfaen"/>
        </w:rPr>
        <w:t>და</w:t>
      </w:r>
      <w:r w:rsidR="00664978" w:rsidRPr="00281F14">
        <w:t xml:space="preserve">  </w:t>
      </w:r>
      <w:r w:rsidR="00664978" w:rsidRPr="00281F14">
        <w:rPr>
          <w:rFonts w:cs="Sylfaen"/>
        </w:rPr>
        <w:t>ჩოგბურთის</w:t>
      </w:r>
      <w:r w:rsidR="00664978" w:rsidRPr="00281F14">
        <w:t xml:space="preserve"> </w:t>
      </w:r>
      <w:r w:rsidR="00664978" w:rsidRPr="00281F14">
        <w:rPr>
          <w:rFonts w:cs="Sylfaen"/>
        </w:rPr>
        <w:t>კორტისა</w:t>
      </w:r>
      <w:r w:rsidR="00664978" w:rsidRPr="00281F14">
        <w:t xml:space="preserve"> </w:t>
      </w:r>
      <w:r w:rsidR="00664978" w:rsidRPr="00281F14">
        <w:rPr>
          <w:rFonts w:cs="Sylfaen"/>
        </w:rPr>
        <w:t>და</w:t>
      </w:r>
      <w:r w:rsidR="00664978" w:rsidRPr="00281F14">
        <w:t> </w:t>
      </w:r>
      <w:r w:rsidR="00664978" w:rsidRPr="00281F14">
        <w:rPr>
          <w:rFonts w:cs="Sylfaen"/>
        </w:rPr>
        <w:t>საცურაო</w:t>
      </w:r>
      <w:r w:rsidR="00664978" w:rsidRPr="00281F14">
        <w:t xml:space="preserve"> </w:t>
      </w:r>
      <w:r w:rsidR="00664978" w:rsidRPr="00281F14">
        <w:rPr>
          <w:rFonts w:cs="Sylfaen"/>
        </w:rPr>
        <w:t>აუზის</w:t>
      </w:r>
      <w:r w:rsidR="00664978" w:rsidRPr="00281F14">
        <w:t xml:space="preserve"> </w:t>
      </w:r>
      <w:r w:rsidR="00664978">
        <w:rPr>
          <w:rFonts w:cs="Sylfaen"/>
          <w:lang w:val="ka-GE"/>
        </w:rPr>
        <w:t>არარსებობა</w:t>
      </w:r>
      <w:r w:rsidR="00664978" w:rsidRPr="00281F14">
        <w:t>.</w:t>
      </w:r>
    </w:p>
    <w:p w14:paraId="63BD58F4" w14:textId="72D6831C" w:rsidR="00FC413E" w:rsidRDefault="009E5C47" w:rsidP="00E25675">
      <w:pPr>
        <w:pStyle w:val="Heading2"/>
        <w:spacing w:before="0" w:after="120"/>
        <w:rPr>
          <w:lang w:val="ka-GE"/>
        </w:rPr>
      </w:pPr>
      <w:bookmarkStart w:id="15" w:name="_Toc32512195"/>
      <w:bookmarkStart w:id="16" w:name="_Toc39850807"/>
      <w:r>
        <w:rPr>
          <w:lang w:val="ka-GE"/>
        </w:rPr>
        <w:t>2</w:t>
      </w:r>
      <w:r w:rsidR="00FC413E" w:rsidRPr="003723FE">
        <w:t>.6 გარემოს დაცვა</w:t>
      </w:r>
      <w:bookmarkEnd w:id="15"/>
      <w:bookmarkEnd w:id="16"/>
    </w:p>
    <w:p w14:paraId="720A85B1" w14:textId="7400E84D" w:rsidR="000E2876" w:rsidRPr="000E2876" w:rsidRDefault="000E2876" w:rsidP="00E25675">
      <w:pPr>
        <w:spacing w:after="120"/>
        <w:rPr>
          <w:lang w:val="ka-GE"/>
        </w:rPr>
      </w:pPr>
      <w:r w:rsidRPr="000E2876">
        <w:rPr>
          <w:lang w:val="ka-GE"/>
        </w:rPr>
        <w:t>მუნიციპალიტეტის მნიშვნელოვანი მდინარეებია: ტეხური, ცივი, ზანა და გურძემი, ასევე მუნიციპალიტეტის ტერიტორიის მცირე მონაკვეთზე გაედინება მდინარე რიონი.</w:t>
      </w:r>
      <w:r>
        <w:rPr>
          <w:lang w:val="ka-GE"/>
        </w:rPr>
        <w:t xml:space="preserve"> </w:t>
      </w:r>
      <w:r w:rsidRPr="000E2876">
        <w:rPr>
          <w:lang w:val="ka-GE"/>
        </w:rPr>
        <w:t>მდ. ტეხური სენაკის მუნიციპალიტეტის ტერიტორიაზე ერთვის მდ. რიონს. ნოქალაქევის სიახლოვეს მდ. ტეხური ქმნის გოჭიფეს (დედამოკას) კანიონს. იგი მდინარის ხეობის შევიწროებულ, ულამაზესი ლანდშაფტით შემოსილ მონაკვეთს წარმოადგენს. მდ. ცივი რიონის მარჯვენა შენაკადია. საზრდოობს წვიმის, მიწისქვეშა და თოვლის წყლით. მთელი წლის განმავლობაში იცის წყალმოვარდნები. მდინარის კალაპოტი ვიწროა და კლაკნილი, ჭორომები</w:t>
      </w:r>
      <w:r w:rsidR="003B42F1">
        <w:rPr>
          <w:lang w:val="ka-GE"/>
        </w:rPr>
        <w:t>,</w:t>
      </w:r>
      <w:r w:rsidRPr="000E2876">
        <w:rPr>
          <w:lang w:val="ka-GE"/>
        </w:rPr>
        <w:t xml:space="preserve"> ზოგან მცირე სიმაღლის ჩანჩქერებს ქმნის.</w:t>
      </w:r>
      <w:r>
        <w:rPr>
          <w:lang w:val="ka-GE"/>
        </w:rPr>
        <w:t xml:space="preserve"> </w:t>
      </w:r>
      <w:r w:rsidRPr="000E2876">
        <w:rPr>
          <w:lang w:val="ka-GE"/>
        </w:rPr>
        <w:t>მდინარეებს ტეხურსა და ცივს ასაზრდოებს პატარა მდინარეები და ღელეები: ფიცუ, დღურუ, ზანაძგა, უჩაღალუ, ჭიჭე ღალუ, ეკუსკირი, კვარჩხიღალუ, ნახური, ცხარი, ფაქვა, ცანასკური, მენჯი, სკვერ-მენჯი.</w:t>
      </w:r>
    </w:p>
    <w:p w14:paraId="18B7DD93" w14:textId="77777777" w:rsidR="00FA2E2F" w:rsidRPr="00F12279" w:rsidRDefault="00FA2E2F" w:rsidP="00E25675">
      <w:pPr>
        <w:spacing w:after="120"/>
        <w:rPr>
          <w:lang w:val="ka-GE"/>
        </w:rPr>
      </w:pPr>
      <w:r w:rsidRPr="00FA2E2F">
        <w:rPr>
          <w:lang w:val="ka-GE"/>
        </w:rPr>
        <w:t>მუნიციპალიტეტის ტერიტორიაზე ტყის ფონდი დაახლოებით 12,927 ჰა-ს შეადგენს, რომელიც მთლიანად სახელმწიფო საკუთრებაშია. ძირითადად გვხვდება მუხის, წიფელის, განსაკუთრებით - თხმელის ტყეები. მდინარეთა სანაპიროებზე ჩამოყალიბებულია ჭალის ტყეები, სადაც იზრდება ტირიფი, თხმელა, ჭალის მუხა და სხვ. მუნიციპალიტეტში მრავლადაა რცხილის, ტუნგის, ევკალიპტის, წაბლის, აკაციის, ჭადრის, ალვის ხეები.</w:t>
      </w:r>
      <w:r>
        <w:rPr>
          <w:lang w:val="ka-GE"/>
        </w:rPr>
        <w:t xml:space="preserve"> დიდი ყურადღება ეთმობა ბიომრავალფეროვნების დაცვას, განსაკუთრებით გამოწვევის წინაშე დადგა კოლხური ბზა, რომელიც დაავადდა ბზის ალურით. პრევენციის მიზნით მუნიციპლაიტეტის ტერიტორიაზე არსებული ბზის ნარგაობები აღიწერა და შეიწამლა.</w:t>
      </w:r>
    </w:p>
    <w:p w14:paraId="60BC170F" w14:textId="77777777" w:rsidR="00FA2E2F" w:rsidRDefault="00FA2E2F" w:rsidP="00E25675">
      <w:pPr>
        <w:spacing w:after="120"/>
        <w:rPr>
          <w:lang w:val="ka-GE"/>
        </w:rPr>
      </w:pPr>
      <w:r w:rsidRPr="00432238">
        <w:rPr>
          <w:lang w:val="ka-GE"/>
        </w:rPr>
        <w:t xml:space="preserve">სენაკის ტერიტორიაზე არის წითელ წიგნში შეტანილი იშვიათი მცენარეების კონკრეტული ეგზემპლარები. განსაკუთრებით გამორჩეულ და იშვიათ ეგზემპლარს წარმოადგენს ძველი სენაკის ადმინისტრაციული ერთეულის ცენტრში მდებარე აღმოსავლეთის ჭადარი, რომლის ხნოვანება 850 წლამდეა, </w:t>
      </w:r>
      <w:r>
        <w:rPr>
          <w:lang w:val="ka-GE"/>
        </w:rPr>
        <w:t>სიმაღ</w:t>
      </w:r>
      <w:r w:rsidRPr="00432238">
        <w:rPr>
          <w:lang w:val="ka-GE"/>
        </w:rPr>
        <w:t>ლე 27 და ფესვის ყელის გარშემოწერილობა 24 მეტრია.</w:t>
      </w:r>
    </w:p>
    <w:p w14:paraId="2ACD7F4E" w14:textId="445DE7E2" w:rsidR="00E30980" w:rsidRPr="00432238" w:rsidRDefault="00E30980" w:rsidP="00E25675">
      <w:pPr>
        <w:spacing w:after="120"/>
        <w:rPr>
          <w:lang w:val="ka-GE"/>
        </w:rPr>
      </w:pPr>
      <w:r w:rsidRPr="00E30980">
        <w:rPr>
          <w:lang w:val="ka-GE"/>
        </w:rPr>
        <w:t>მუნიციპალიტეტში გავრცელებულია ველისა და ტყის ცხოველები. ვაკეზე ბინადრობს კურდღელი, ზღარბი, თხუნელა, მაჩვი; ტყეებში გვხვდება მგელი, ტურა, მელა, გარეულ</w:t>
      </w:r>
      <w:r w:rsidR="00971FF0">
        <w:rPr>
          <w:lang w:val="ka-GE"/>
        </w:rPr>
        <w:t>ი</w:t>
      </w:r>
      <w:r w:rsidRPr="00E30980">
        <w:rPr>
          <w:lang w:val="ka-GE"/>
        </w:rPr>
        <w:t xml:space="preserve"> ღორი; ფაუნა უხვადაა წარმოდგენილი, აღსანიშნავი</w:t>
      </w:r>
      <w:r w:rsidR="00D26439">
        <w:rPr>
          <w:lang w:val="ka-GE"/>
        </w:rPr>
        <w:t xml:space="preserve">ა </w:t>
      </w:r>
      <w:r w:rsidRPr="00E30980">
        <w:rPr>
          <w:lang w:val="ka-GE"/>
        </w:rPr>
        <w:t>მწყერი, ყვავი, შოშია, შაშვი, მტრედი, წერო, ტყის ქათამი, გარეული იხვი</w:t>
      </w:r>
      <w:r w:rsidR="00971FF0">
        <w:rPr>
          <w:lang w:val="ka-GE"/>
        </w:rPr>
        <w:t>, რუხი ყანჩა.</w:t>
      </w:r>
      <w:r w:rsidRPr="00E30980">
        <w:rPr>
          <w:lang w:val="ka-GE"/>
        </w:rPr>
        <w:t xml:space="preserve">  </w:t>
      </w:r>
    </w:p>
    <w:p w14:paraId="2899998C" w14:textId="77777777" w:rsidR="00E30980" w:rsidRPr="00432238" w:rsidRDefault="00E30980" w:rsidP="00E25675">
      <w:pPr>
        <w:spacing w:after="120"/>
        <w:rPr>
          <w:lang w:val="ka-GE"/>
        </w:rPr>
      </w:pPr>
      <w:r w:rsidRPr="00432238">
        <w:rPr>
          <w:lang w:val="ka-GE"/>
        </w:rPr>
        <w:t>კოლხეთის საერთაშორისო მნიშვნელობის მქონე ჭარბტენიანი ეკოსისტემების დაცვისა და გადარჩენის მიზნით</w:t>
      </w:r>
      <w:r>
        <w:rPr>
          <w:lang w:val="ka-GE"/>
        </w:rPr>
        <w:t xml:space="preserve"> </w:t>
      </w:r>
      <w:r w:rsidRPr="00432238">
        <w:rPr>
          <w:lang w:val="ka-GE"/>
        </w:rPr>
        <w:t>დასავლეთ საქარათველოში მდებარე ნაკრძალის - კოლხეთის ეროვნული პარკის საერთო ფართობიდან  3,800 ჰა განთავსებულია სენაკის ტერიტორიაზე. კოლხეთის ეროვნულმა პარკმა სრულმასშტაბიანი ფუნქციონირება დაიწყო</w:t>
      </w:r>
      <w:r>
        <w:rPr>
          <w:lang w:val="ka-GE"/>
        </w:rPr>
        <w:t xml:space="preserve"> </w:t>
      </w:r>
      <w:r w:rsidRPr="00432238">
        <w:rPr>
          <w:lang w:val="ka-GE"/>
        </w:rPr>
        <w:t>2000 წლიდან.</w:t>
      </w:r>
    </w:p>
    <w:p w14:paraId="27A44AE8" w14:textId="6195AB08" w:rsidR="005528B9" w:rsidRDefault="005528B9" w:rsidP="00E25675">
      <w:pPr>
        <w:spacing w:after="120"/>
        <w:rPr>
          <w:lang w:val="ka-GE"/>
        </w:rPr>
      </w:pPr>
      <w:r w:rsidRPr="005528B9">
        <w:rPr>
          <w:lang w:val="ka-GE"/>
        </w:rPr>
        <w:t xml:space="preserve">სენაკის მუნიციპალიტეტი დიდ ყურადღებას უთმობს გარემოს დაცვას და კატასტროფების რისკების შემცირებას. </w:t>
      </w:r>
      <w:r w:rsidRPr="00432238">
        <w:rPr>
          <w:lang w:val="ka-GE"/>
        </w:rPr>
        <w:t xml:space="preserve">კატასტროფული რისკების ქვეშ მოქცეულია მდ. ტეხურისა და მდ. რიონის სანაპიროების მიმდებარე ტერიტორიები, სადაც აღინიშნება ეროზიები და </w:t>
      </w:r>
      <w:r w:rsidRPr="00432238">
        <w:rPr>
          <w:lang w:val="ka-GE"/>
        </w:rPr>
        <w:lastRenderedPageBreak/>
        <w:t xml:space="preserve">წყალმოვარდნები. სტიქიური უბედურებების თავიდან ასაცილებლად 2016 წელს </w:t>
      </w:r>
      <w:r>
        <w:rPr>
          <w:lang w:val="ka-GE"/>
        </w:rPr>
        <w:t>დაიწყო და 2019 წელს დასრულდა</w:t>
      </w:r>
      <w:r w:rsidRPr="00432238">
        <w:rPr>
          <w:lang w:val="ka-GE"/>
        </w:rPr>
        <w:t xml:space="preserve"> ნაპირსამაგრი </w:t>
      </w:r>
      <w:r w:rsidR="00F00164">
        <w:rPr>
          <w:lang w:val="ka-GE"/>
        </w:rPr>
        <w:t xml:space="preserve">და სამელიორაციო </w:t>
      </w:r>
      <w:r w:rsidRPr="00432238">
        <w:rPr>
          <w:lang w:val="ka-GE"/>
        </w:rPr>
        <w:t>სამუშაოები</w:t>
      </w:r>
      <w:r w:rsidR="00F00164">
        <w:rPr>
          <w:lang w:val="ka-GE"/>
        </w:rPr>
        <w:t xml:space="preserve"> ნოსირის,</w:t>
      </w:r>
      <w:r w:rsidR="00971FF0">
        <w:rPr>
          <w:lang w:val="ka-GE"/>
        </w:rPr>
        <w:t xml:space="preserve"> </w:t>
      </w:r>
      <w:r w:rsidR="00F00164">
        <w:rPr>
          <w:lang w:val="ka-GE"/>
        </w:rPr>
        <w:t>ახალსოფლის, მენჯის, ლეძაძამის და ძვ. სენაკის ადმინისტრაციულ ერთეულებში.</w:t>
      </w:r>
      <w:r>
        <w:rPr>
          <w:lang w:val="ka-GE"/>
        </w:rPr>
        <w:t xml:space="preserve"> </w:t>
      </w:r>
    </w:p>
    <w:p w14:paraId="64DA5EDA" w14:textId="38E953FE" w:rsidR="00676C69" w:rsidRPr="00676C69" w:rsidRDefault="00676C69" w:rsidP="00E25675">
      <w:pPr>
        <w:spacing w:after="120"/>
        <w:rPr>
          <w:lang w:val="ka-GE"/>
        </w:rPr>
      </w:pPr>
      <w:r w:rsidRPr="00676C69">
        <w:rPr>
          <w:lang w:val="ka-GE"/>
        </w:rPr>
        <w:t>მუნიციპალიტეტში ნარჩენების შეგროვებასა და გატანას ახორციელებს ა(ა)იპ „სენაკის საზოგადოებრივი მომსახურეობის  ცენტრი“, რომელიც ემსახურება მოსახლეობის</w:t>
      </w:r>
      <w:r w:rsidR="00F00164">
        <w:rPr>
          <w:lang w:val="ka-GE"/>
        </w:rPr>
        <w:t xml:space="preserve"> 60%</w:t>
      </w:r>
      <w:r w:rsidR="00D26439">
        <w:rPr>
          <w:lang w:val="ka-GE"/>
        </w:rPr>
        <w:t>. მუნიციპალიტეტს</w:t>
      </w:r>
      <w:r w:rsidRPr="00676C69">
        <w:rPr>
          <w:lang w:val="ka-GE"/>
        </w:rPr>
        <w:t xml:space="preserve"> არ </w:t>
      </w:r>
      <w:r w:rsidR="00D26439">
        <w:rPr>
          <w:lang w:val="ka-GE"/>
        </w:rPr>
        <w:t>გააჩნია</w:t>
      </w:r>
      <w:r w:rsidRPr="00676C69">
        <w:rPr>
          <w:lang w:val="ka-GE"/>
        </w:rPr>
        <w:t xml:space="preserve"> საკუთარი ლიცენზირებული ნაგავსაყრელი. ნარჩენების რაოდენობა წელიწადში შეადგენს 10,800 მ3. </w:t>
      </w:r>
    </w:p>
    <w:p w14:paraId="2875B05B" w14:textId="0BF72A59" w:rsidR="00FF5061" w:rsidRPr="00FF5061" w:rsidRDefault="00FF5061" w:rsidP="00E25675">
      <w:pPr>
        <w:spacing w:after="120"/>
        <w:rPr>
          <w:lang w:val="ka-GE"/>
        </w:rPr>
      </w:pPr>
      <w:r w:rsidRPr="00FF5061">
        <w:rPr>
          <w:lang w:val="ka-GE"/>
        </w:rPr>
        <w:t>2017-2018 წლებში შეძენილ იქნა 2 ერთეული ნაგავმზიდი და 200 ცალი ნაგავშემკრები ურნა.  სპეცავტომეურნეობებს სამრეცხაო</w:t>
      </w:r>
      <w:r w:rsidR="00D26439">
        <w:rPr>
          <w:lang w:val="ka-GE"/>
        </w:rPr>
        <w:t xml:space="preserve"> </w:t>
      </w:r>
      <w:r w:rsidRPr="00FF5061">
        <w:rPr>
          <w:lang w:val="ka-GE"/>
        </w:rPr>
        <w:t>არ გააჩნიათ</w:t>
      </w:r>
      <w:r w:rsidR="00D26439">
        <w:rPr>
          <w:lang w:val="ka-GE"/>
        </w:rPr>
        <w:t xml:space="preserve">, </w:t>
      </w:r>
      <w:r w:rsidRPr="00FF5061">
        <w:rPr>
          <w:lang w:val="ka-GE"/>
        </w:rPr>
        <w:t>რაც დაკავშირებულია გარემოს დაბინძურების რისკებთან.</w:t>
      </w:r>
    </w:p>
    <w:p w14:paraId="45FB60C2" w14:textId="6BF53CFB" w:rsidR="00E26CD4" w:rsidRPr="003723FE" w:rsidRDefault="009E5C47" w:rsidP="00E25675">
      <w:pPr>
        <w:pStyle w:val="Heading2"/>
        <w:spacing w:before="0" w:after="120"/>
      </w:pPr>
      <w:bookmarkStart w:id="17" w:name="_Toc32512196"/>
      <w:bookmarkStart w:id="18" w:name="_Toc39850808"/>
      <w:r>
        <w:rPr>
          <w:lang w:val="ka-GE"/>
        </w:rPr>
        <w:t>2</w:t>
      </w:r>
      <w:r w:rsidR="00E26CD4" w:rsidRPr="003723FE">
        <w:t>.7 მუნიციპალური სერვისები და მმართველობა</w:t>
      </w:r>
      <w:bookmarkEnd w:id="17"/>
      <w:bookmarkEnd w:id="18"/>
    </w:p>
    <w:p w14:paraId="57BBDA2D" w14:textId="2B004641" w:rsidR="00C350C8" w:rsidRDefault="00C350C8" w:rsidP="00E25675">
      <w:pPr>
        <w:spacing w:after="120"/>
        <w:rPr>
          <w:lang w:val="ka-GE"/>
        </w:rPr>
      </w:pPr>
      <w:bookmarkStart w:id="19" w:name="_Toc32512197"/>
      <w:r w:rsidRPr="00432238">
        <w:rPr>
          <w:lang w:val="ka-GE"/>
        </w:rPr>
        <w:t xml:space="preserve">სენაკის მუნიციპალიტეტში ხელმისაწვდომია შემდეგი სახელმწიფო სერვისები: </w:t>
      </w:r>
      <w:r>
        <w:rPr>
          <w:lang w:val="ka-GE"/>
        </w:rPr>
        <w:t xml:space="preserve">იუსტიციის სახლი და </w:t>
      </w:r>
      <w:r w:rsidR="006A04B1">
        <w:rPr>
          <w:lang w:val="ka-GE"/>
        </w:rPr>
        <w:t xml:space="preserve">2 </w:t>
      </w:r>
      <w:r>
        <w:rPr>
          <w:lang w:val="ka-GE"/>
        </w:rPr>
        <w:t>სანოტარო ბიურო</w:t>
      </w:r>
      <w:r w:rsidR="00D26439">
        <w:rPr>
          <w:lang w:val="ka-GE"/>
        </w:rPr>
        <w:t>.</w:t>
      </w:r>
    </w:p>
    <w:p w14:paraId="5CADD92C" w14:textId="77777777" w:rsidR="00C350C8" w:rsidRPr="00432238" w:rsidRDefault="00C350C8" w:rsidP="00E25675">
      <w:pPr>
        <w:spacing w:after="120"/>
        <w:rPr>
          <w:lang w:val="ka-GE"/>
        </w:rPr>
      </w:pPr>
      <w:r w:rsidRPr="00C350C8">
        <w:rPr>
          <w:lang w:val="ka-GE"/>
        </w:rPr>
        <w:t>მუნიციპალიტეტის</w:t>
      </w:r>
      <w:r w:rsidRPr="00432238">
        <w:rPr>
          <w:lang w:val="ka-GE"/>
        </w:rPr>
        <w:t xml:space="preserve"> ტერიტორიაზე ფუნქციონირებს სენაკის დამოუკიდებელი ტელეკომპანია ,,ეგრისი“ და გამოდის სენაკის მუნიციპალიტეტის თავისუფალი გაზეთი ,,კოლხეთი“.</w:t>
      </w:r>
    </w:p>
    <w:p w14:paraId="14714B3F" w14:textId="79DF1022" w:rsidR="00C350C8" w:rsidRDefault="00C350C8" w:rsidP="00E25675">
      <w:pPr>
        <w:spacing w:after="120"/>
        <w:rPr>
          <w:lang w:val="ka-GE"/>
        </w:rPr>
      </w:pPr>
      <w:r w:rsidRPr="00C350C8">
        <w:rPr>
          <w:lang w:val="ka-GE"/>
        </w:rPr>
        <w:t>სენაკის  მუნიციპალიტეტს ჰყავს პირდაპირი წესით არჩეული აღმასრულებელი ორგანოს ხელმძღვანელი - მერი და</w:t>
      </w:r>
      <w:r w:rsidR="006A04B1">
        <w:rPr>
          <w:lang w:val="ka-GE"/>
        </w:rPr>
        <w:t xml:space="preserve"> 33</w:t>
      </w:r>
      <w:r w:rsidRPr="00C350C8">
        <w:rPr>
          <w:lang w:val="ka-GE"/>
        </w:rPr>
        <w:t xml:space="preserve"> წევრისაგან შემდგარი წარმომადგენლობითი ორგანო - საკრებულო</w:t>
      </w:r>
      <w:r>
        <w:rPr>
          <w:lang w:val="ka-GE"/>
        </w:rPr>
        <w:t>.</w:t>
      </w:r>
    </w:p>
    <w:p w14:paraId="596076B1" w14:textId="3CADDBAE" w:rsidR="006857FF" w:rsidRPr="00432238" w:rsidRDefault="006857FF" w:rsidP="00E25675">
      <w:pPr>
        <w:spacing w:after="120"/>
        <w:rPr>
          <w:lang w:val="ka-GE"/>
        </w:rPr>
      </w:pPr>
      <w:r>
        <w:rPr>
          <w:rFonts w:cs="Sylfaen"/>
          <w:lang w:val="ka-GE"/>
        </w:rPr>
        <w:t xml:space="preserve">სენაკის </w:t>
      </w:r>
      <w:r w:rsidRPr="00A30F17">
        <w:rPr>
          <w:rFonts w:cs="Sylfaen"/>
          <w:lang w:val="ka-GE"/>
        </w:rPr>
        <w:t xml:space="preserve">მუნიციპალიტეტის 2020 წლის ბიუჯეტის შემოსავლები გათვალისწინებულია </w:t>
      </w:r>
      <w:r>
        <w:rPr>
          <w:rFonts w:cs="Sylfaen"/>
          <w:lang w:val="ka-GE"/>
        </w:rPr>
        <w:t xml:space="preserve">11002,2 </w:t>
      </w:r>
      <w:r w:rsidRPr="00A30F17">
        <w:rPr>
          <w:rFonts w:cs="Sylfaen"/>
          <w:lang w:val="ka-GE"/>
        </w:rPr>
        <w:t>ათასი ლარის ოდენობით, საიდანაც თითქმის</w:t>
      </w:r>
      <w:r>
        <w:rPr>
          <w:rFonts w:cs="Sylfaen"/>
          <w:lang w:val="ka-GE"/>
        </w:rPr>
        <w:t xml:space="preserve"> 100</w:t>
      </w:r>
      <w:r w:rsidRPr="00A30F17">
        <w:rPr>
          <w:rFonts w:cs="Sylfaen"/>
          <w:lang w:val="ka-GE"/>
        </w:rPr>
        <w:t>% არის საკუთარი შემოსავლები, თუმცა წლის განმავლობაში მოსალოდნელია სახელმწიფო ბიუჯეტიდან დაფინანსების დამატებით გამოყოფა</w:t>
      </w:r>
      <w:r w:rsidR="005B7F6E">
        <w:rPr>
          <w:rFonts w:cs="Sylfaen"/>
          <w:lang w:val="ka-GE"/>
        </w:rPr>
        <w:t>.</w:t>
      </w:r>
      <w:r w:rsidRPr="00A30F17">
        <w:rPr>
          <w:rFonts w:cs="Sylfaen"/>
          <w:lang w:val="ka-GE"/>
        </w:rPr>
        <w:t xml:space="preserve"> ამ ეტაპზე ბიუჯეტის</w:t>
      </w:r>
      <w:r w:rsidR="00F24F49">
        <w:rPr>
          <w:rFonts w:cs="Sylfaen"/>
          <w:lang w:val="ka-GE"/>
        </w:rPr>
        <w:t xml:space="preserve"> 25</w:t>
      </w:r>
      <w:r w:rsidRPr="00A30F17">
        <w:rPr>
          <w:rFonts w:cs="Sylfaen"/>
          <w:lang w:val="ka-GE"/>
        </w:rPr>
        <w:t>% არის გათვალისწინებული ინფრასტრუქტურის მშენებლობა-რეაბილიტაციაზე</w:t>
      </w:r>
      <w:r w:rsidR="00060265">
        <w:rPr>
          <w:rFonts w:cs="Sylfaen"/>
          <w:lang w:val="ka-GE"/>
        </w:rPr>
        <w:t>,</w:t>
      </w:r>
      <w:r w:rsidRPr="00A30F17">
        <w:rPr>
          <w:rFonts w:cs="Sylfaen"/>
          <w:lang w:val="ka-GE"/>
        </w:rPr>
        <w:t xml:space="preserve"> მსხვილი ინფრასტრუქტურული პროექტებისთვის ფინანსები გამოიყოფა სახელმწიფო ბიუჯეტიდან, რაც ამ ეტაპზე არ არის ასახული ბიუჯეტში და წლის განმავლობაში დაემატება. ამ ეტაპზე, დასუფთავებისა და გარემოს დაცვის ღონისძიებებზე ძირითადად მუნიციპალიტეტის საკუთარი სახსრებიდან მოდის 2020 წლის ბიუჯეტის</w:t>
      </w:r>
      <w:r w:rsidR="00F24F49">
        <w:rPr>
          <w:rFonts w:cs="Sylfaen"/>
          <w:lang w:val="ka-GE"/>
        </w:rPr>
        <w:t xml:space="preserve"> 7</w:t>
      </w:r>
      <w:r w:rsidRPr="00A30F17">
        <w:rPr>
          <w:rFonts w:cs="Sylfaen"/>
          <w:lang w:val="ka-GE"/>
        </w:rPr>
        <w:t>%, განათლებაზე</w:t>
      </w:r>
      <w:r w:rsidR="00F24F49">
        <w:rPr>
          <w:rFonts w:cs="Sylfaen"/>
          <w:lang w:val="ka-GE"/>
        </w:rPr>
        <w:t xml:space="preserve"> - 16</w:t>
      </w:r>
      <w:r w:rsidRPr="00A30F17">
        <w:rPr>
          <w:rFonts w:cs="Sylfaen"/>
          <w:lang w:val="ka-GE"/>
        </w:rPr>
        <w:t>%, კულტურა, ახალგაზრდობა და სპორტის მიმართულებით</w:t>
      </w:r>
      <w:r w:rsidR="00F24F49">
        <w:rPr>
          <w:rFonts w:cs="Sylfaen"/>
          <w:lang w:val="ka-GE"/>
        </w:rPr>
        <w:t xml:space="preserve"> -15</w:t>
      </w:r>
      <w:r w:rsidRPr="00A30F17">
        <w:rPr>
          <w:rFonts w:cs="Sylfaen"/>
          <w:lang w:val="ka-GE"/>
        </w:rPr>
        <w:t>%, მოსახლეობის ჯანმრთელობისა და სოციალური დაცვის უზრუნველყოფის კუთხით</w:t>
      </w:r>
      <w:r w:rsidR="00A33131">
        <w:rPr>
          <w:rFonts w:cs="Sylfaen"/>
          <w:lang w:val="ka-GE"/>
        </w:rPr>
        <w:t xml:space="preserve"> - 10</w:t>
      </w:r>
      <w:r w:rsidRPr="00A30F17">
        <w:rPr>
          <w:rFonts w:cs="Sylfaen"/>
          <w:lang w:val="ka-GE"/>
        </w:rPr>
        <w:t>% (მოიცავს მეტწილად მუნიციპალიტეტის საკუთარი ბიუჯეტიდან გამოყოფილ დაფინანსებას).</w:t>
      </w:r>
    </w:p>
    <w:p w14:paraId="4237F1AF" w14:textId="52DE0699" w:rsidR="002C3169" w:rsidRPr="00715CF9" w:rsidRDefault="002C3169" w:rsidP="00715CF9">
      <w:pPr>
        <w:spacing w:before="120" w:after="120"/>
        <w:ind w:right="-284"/>
        <w:rPr>
          <w:rFonts w:eastAsiaTheme="majorEastAsia" w:cstheme="majorBidi"/>
          <w:b/>
          <w:color w:val="262626" w:themeColor="text1" w:themeTint="D9"/>
          <w:sz w:val="40"/>
          <w:szCs w:val="40"/>
          <w:lang w:val="ka-GE"/>
        </w:rPr>
        <w:sectPr w:rsidR="002C3169" w:rsidRPr="00715CF9" w:rsidSect="00A30F17">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773FA8BA" w14:textId="77777777" w:rsidR="00CC7F30" w:rsidRPr="00696F01" w:rsidRDefault="00CC7F30" w:rsidP="00C70D67">
      <w:pPr>
        <w:pStyle w:val="Heading1"/>
        <w:numPr>
          <w:ilvl w:val="0"/>
          <w:numId w:val="10"/>
        </w:numPr>
        <w:rPr>
          <w:sz w:val="32"/>
          <w:szCs w:val="32"/>
        </w:rPr>
      </w:pPr>
      <w:bookmarkStart w:id="20" w:name="_Toc39850809"/>
      <w:r w:rsidRPr="00696F01">
        <w:rPr>
          <w:sz w:val="32"/>
          <w:szCs w:val="32"/>
        </w:rPr>
        <w:lastRenderedPageBreak/>
        <w:t>SWOT ანალიზი</w:t>
      </w:r>
      <w:bookmarkEnd w:id="19"/>
      <w:bookmarkEnd w:id="20"/>
    </w:p>
    <w:tbl>
      <w:tblPr>
        <w:tblStyle w:val="TableGrid"/>
        <w:tblW w:w="13860" w:type="dxa"/>
        <w:tblInd w:w="-252" w:type="dxa"/>
        <w:tblLook w:val="04A0" w:firstRow="1" w:lastRow="0" w:firstColumn="1" w:lastColumn="0" w:noHBand="0" w:noVBand="1"/>
      </w:tblPr>
      <w:tblGrid>
        <w:gridCol w:w="7020"/>
        <w:gridCol w:w="6840"/>
      </w:tblGrid>
      <w:tr w:rsidR="004E2EA3" w:rsidRPr="004E2EA3" w14:paraId="7D35D40B" w14:textId="77777777" w:rsidTr="00E25675">
        <w:tc>
          <w:tcPr>
            <w:tcW w:w="7020" w:type="dxa"/>
            <w:vAlign w:val="center"/>
          </w:tcPr>
          <w:p w14:paraId="6038E5D3" w14:textId="77777777" w:rsidR="004E2EA3" w:rsidRPr="00D26439" w:rsidRDefault="004E2EA3" w:rsidP="009E5C47">
            <w:pPr>
              <w:jc w:val="center"/>
              <w:rPr>
                <w:b/>
                <w:sz w:val="20"/>
                <w:szCs w:val="20"/>
                <w:lang w:val="ka-GE"/>
              </w:rPr>
            </w:pPr>
            <w:bookmarkStart w:id="21" w:name="_Toc32512201"/>
            <w:r w:rsidRPr="00D26439">
              <w:rPr>
                <w:b/>
                <w:sz w:val="20"/>
                <w:szCs w:val="20"/>
                <w:lang w:val="ka-GE"/>
              </w:rPr>
              <w:t>ძლიერი მხარეები</w:t>
            </w:r>
          </w:p>
        </w:tc>
        <w:tc>
          <w:tcPr>
            <w:tcW w:w="6840" w:type="dxa"/>
            <w:vAlign w:val="center"/>
          </w:tcPr>
          <w:p w14:paraId="01D5AC0B" w14:textId="77777777" w:rsidR="004E2EA3" w:rsidRPr="00D26439" w:rsidRDefault="004E2EA3" w:rsidP="009E5C47">
            <w:pPr>
              <w:jc w:val="center"/>
              <w:rPr>
                <w:b/>
                <w:sz w:val="20"/>
                <w:szCs w:val="20"/>
                <w:lang w:val="ka-GE"/>
              </w:rPr>
            </w:pPr>
            <w:r w:rsidRPr="00D26439">
              <w:rPr>
                <w:b/>
                <w:sz w:val="20"/>
                <w:szCs w:val="20"/>
                <w:lang w:val="ka-GE"/>
              </w:rPr>
              <w:t>სუსტი მხარეები</w:t>
            </w:r>
          </w:p>
        </w:tc>
      </w:tr>
      <w:tr w:rsidR="004E2EA3" w:rsidRPr="004E2EA3" w14:paraId="73A74543" w14:textId="77777777" w:rsidTr="00E25675">
        <w:tc>
          <w:tcPr>
            <w:tcW w:w="7020" w:type="dxa"/>
          </w:tcPr>
          <w:p w14:paraId="1514B717"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noProof/>
                <w:sz w:val="20"/>
                <w:szCs w:val="20"/>
                <w:lang w:val="ka-GE"/>
              </w:rPr>
              <w:t>მუნიციპლიტეტის ხელსაყრელი გეოგრაფიული მდებარეობა</w:t>
            </w:r>
            <w:r w:rsidRPr="004E2EA3">
              <w:rPr>
                <w:rFonts w:ascii="Sylfaen" w:hAnsi="Sylfaen"/>
                <w:noProof/>
                <w:sz w:val="20"/>
                <w:szCs w:val="20"/>
              </w:rPr>
              <w:t>;</w:t>
            </w:r>
          </w:p>
          <w:p w14:paraId="56C0B8F5"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noProof/>
                <w:sz w:val="20"/>
                <w:szCs w:val="20"/>
                <w:lang w:val="ka-GE"/>
              </w:rPr>
              <w:t>საერთაშორისო მნიშვნელობის გზების და სარკინიგზო კვანძის  არსებობა</w:t>
            </w:r>
            <w:r w:rsidRPr="004E2EA3">
              <w:rPr>
                <w:rFonts w:ascii="Sylfaen" w:hAnsi="Sylfaen"/>
                <w:noProof/>
                <w:sz w:val="20"/>
                <w:szCs w:val="20"/>
              </w:rPr>
              <w:t>;</w:t>
            </w:r>
          </w:p>
          <w:p w14:paraId="3A847369"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noProof/>
                <w:sz w:val="20"/>
                <w:szCs w:val="20"/>
                <w:lang w:val="ka-GE"/>
              </w:rPr>
              <w:t>ელექტროენერგიის  მომარაგებით  მოსახლეობის სრული უზრუნველყოფა</w:t>
            </w:r>
            <w:r w:rsidRPr="004E2EA3">
              <w:rPr>
                <w:rFonts w:ascii="Sylfaen" w:hAnsi="Sylfaen"/>
                <w:noProof/>
                <w:sz w:val="20"/>
                <w:szCs w:val="20"/>
              </w:rPr>
              <w:t>;</w:t>
            </w:r>
          </w:p>
          <w:p w14:paraId="064C45E9"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noProof/>
                <w:sz w:val="20"/>
                <w:szCs w:val="20"/>
                <w:lang w:val="ka-GE"/>
              </w:rPr>
              <w:t>გარე განათებით დასახლების დიდი ნაწილის (მ.</w:t>
            </w:r>
            <w:r w:rsidRPr="004E2EA3">
              <w:rPr>
                <w:rFonts w:ascii="Sylfaen" w:hAnsi="Sylfaen"/>
                <w:noProof/>
                <w:sz w:val="20"/>
                <w:szCs w:val="20"/>
              </w:rPr>
              <w:t xml:space="preserve"> </w:t>
            </w:r>
            <w:r w:rsidRPr="004E2EA3">
              <w:rPr>
                <w:rFonts w:ascii="Sylfaen" w:hAnsi="Sylfaen"/>
                <w:noProof/>
                <w:sz w:val="20"/>
                <w:szCs w:val="20"/>
                <w:lang w:val="ka-GE"/>
              </w:rPr>
              <w:t>შორის სოფლების) უზრუნველყოფა</w:t>
            </w:r>
            <w:r w:rsidRPr="004E2EA3">
              <w:rPr>
                <w:rFonts w:ascii="Sylfaen" w:hAnsi="Sylfaen"/>
                <w:noProof/>
                <w:sz w:val="20"/>
                <w:szCs w:val="20"/>
              </w:rPr>
              <w:t>;</w:t>
            </w:r>
          </w:p>
          <w:p w14:paraId="3722A90D"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noProof/>
                <w:sz w:val="20"/>
                <w:szCs w:val="20"/>
                <w:lang w:val="ka-GE"/>
              </w:rPr>
              <w:t>საკომუნიკაციო კომპანიების არსებობა</w:t>
            </w:r>
            <w:r w:rsidRPr="004E2EA3">
              <w:rPr>
                <w:rFonts w:ascii="Sylfaen" w:hAnsi="Sylfaen"/>
                <w:noProof/>
                <w:sz w:val="20"/>
                <w:szCs w:val="20"/>
              </w:rPr>
              <w:t>;</w:t>
            </w:r>
          </w:p>
          <w:p w14:paraId="47BC3469"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sz w:val="20"/>
                <w:szCs w:val="20"/>
                <w:lang w:val="ka-GE"/>
              </w:rPr>
              <w:t>მიმდინარე და დაგეგმილი მსხვილი პროექტები;</w:t>
            </w:r>
          </w:p>
          <w:p w14:paraId="1A336E13" w14:textId="77777777" w:rsidR="004E2EA3" w:rsidRPr="004E2EA3" w:rsidRDefault="004E2EA3" w:rsidP="00C70D67">
            <w:pPr>
              <w:pStyle w:val="ListParagraph"/>
              <w:numPr>
                <w:ilvl w:val="0"/>
                <w:numId w:val="7"/>
              </w:numPr>
              <w:ind w:left="360"/>
              <w:jc w:val="left"/>
              <w:rPr>
                <w:color w:val="000000"/>
                <w:sz w:val="20"/>
                <w:szCs w:val="20"/>
                <w:lang w:val="ka-GE"/>
              </w:rPr>
            </w:pPr>
            <w:r w:rsidRPr="004E2EA3">
              <w:rPr>
                <w:rFonts w:cs="Sylfaen"/>
                <w:color w:val="000000"/>
                <w:sz w:val="20"/>
                <w:szCs w:val="20"/>
                <w:lang w:val="ka-GE"/>
              </w:rPr>
              <w:t>მუნიციპალიტეტის</w:t>
            </w:r>
            <w:r w:rsidRPr="004E2EA3">
              <w:rPr>
                <w:color w:val="000000"/>
                <w:sz w:val="20"/>
                <w:szCs w:val="20"/>
                <w:lang w:val="ka-GE"/>
              </w:rPr>
              <w:t xml:space="preserve"> სტრატეგიული სატრანსპორტო ფუნქცია, მუნიციპალიტეტებს შორის დამაკავშირებელი კვანძი</w:t>
            </w:r>
            <w:r w:rsidRPr="004E2EA3">
              <w:rPr>
                <w:color w:val="000000"/>
                <w:sz w:val="20"/>
                <w:szCs w:val="20"/>
              </w:rPr>
              <w:t>;</w:t>
            </w:r>
          </w:p>
          <w:p w14:paraId="42127EC8" w14:textId="77777777" w:rsidR="004E2EA3" w:rsidRPr="004E2EA3" w:rsidRDefault="004E2EA3" w:rsidP="00C70D67">
            <w:pPr>
              <w:pStyle w:val="ListParagraph"/>
              <w:numPr>
                <w:ilvl w:val="0"/>
                <w:numId w:val="7"/>
              </w:numPr>
              <w:ind w:left="360"/>
              <w:jc w:val="left"/>
              <w:rPr>
                <w:color w:val="000000"/>
                <w:sz w:val="20"/>
                <w:szCs w:val="20"/>
                <w:lang w:val="ka-GE"/>
              </w:rPr>
            </w:pPr>
            <w:r w:rsidRPr="004E2EA3">
              <w:rPr>
                <w:rFonts w:cs="Sylfaen"/>
                <w:color w:val="000000"/>
                <w:sz w:val="20"/>
                <w:szCs w:val="20"/>
                <w:lang w:val="ka-GE"/>
              </w:rPr>
              <w:t>სიახლოვე ქ. ფოთის პორტთან და ქ. ქუთაისის აეროპორტთან;</w:t>
            </w:r>
          </w:p>
          <w:p w14:paraId="5A969B1E" w14:textId="77777777" w:rsidR="004E2EA3" w:rsidRPr="004E2EA3" w:rsidRDefault="004E2EA3" w:rsidP="00C70D67">
            <w:pPr>
              <w:pStyle w:val="ListParagraph"/>
              <w:numPr>
                <w:ilvl w:val="0"/>
                <w:numId w:val="7"/>
              </w:numPr>
              <w:ind w:left="360"/>
              <w:jc w:val="left"/>
              <w:rPr>
                <w:color w:val="000000"/>
                <w:sz w:val="20"/>
                <w:szCs w:val="20"/>
                <w:lang w:val="ka-GE"/>
              </w:rPr>
            </w:pPr>
            <w:r w:rsidRPr="004E2EA3">
              <w:rPr>
                <w:color w:val="000000"/>
                <w:sz w:val="20"/>
                <w:szCs w:val="20"/>
                <w:lang w:val="ka-GE"/>
              </w:rPr>
              <w:t>სამშენებლო ინდუსტრიისთვის საჭირო მნიშვნელოვანი რესურსული პოტენციალი-სხვადასხვა  სახის აუთვისებელი წიაღისეულის მნიშვნელოვანი მარაგები</w:t>
            </w:r>
            <w:r w:rsidRPr="004E2EA3">
              <w:rPr>
                <w:color w:val="000000"/>
                <w:sz w:val="20"/>
                <w:szCs w:val="20"/>
              </w:rPr>
              <w:t xml:space="preserve">: </w:t>
            </w:r>
            <w:r w:rsidRPr="004E2EA3">
              <w:rPr>
                <w:color w:val="000000"/>
                <w:sz w:val="20"/>
                <w:szCs w:val="20"/>
                <w:lang w:val="ka-GE"/>
              </w:rPr>
              <w:t>თერმული, მტკნარი და ბალნეოლოგიური წყლები;</w:t>
            </w:r>
          </w:p>
          <w:p w14:paraId="5EC9AD48" w14:textId="77777777" w:rsidR="004E2EA3" w:rsidRPr="004E2EA3" w:rsidRDefault="004E2EA3" w:rsidP="00C70D67">
            <w:pPr>
              <w:pStyle w:val="ListParagraph"/>
              <w:numPr>
                <w:ilvl w:val="0"/>
                <w:numId w:val="7"/>
              </w:numPr>
              <w:ind w:left="360"/>
              <w:jc w:val="left"/>
              <w:rPr>
                <w:sz w:val="20"/>
                <w:szCs w:val="20"/>
                <w:lang w:val="ka-GE"/>
              </w:rPr>
            </w:pPr>
            <w:r w:rsidRPr="004E2EA3">
              <w:rPr>
                <w:sz w:val="20"/>
                <w:szCs w:val="20"/>
                <w:lang w:val="ka-GE"/>
              </w:rPr>
              <w:t>კვალიფიცირებული  და კონკურენტუნარიანი სპეციალისტები;</w:t>
            </w:r>
          </w:p>
          <w:p w14:paraId="7A0985C2" w14:textId="77777777" w:rsidR="004E2EA3" w:rsidRPr="004E2EA3" w:rsidRDefault="004E2EA3" w:rsidP="00C70D67">
            <w:pPr>
              <w:pStyle w:val="ListParagraph"/>
              <w:numPr>
                <w:ilvl w:val="0"/>
                <w:numId w:val="5"/>
              </w:numPr>
              <w:ind w:left="360"/>
              <w:jc w:val="left"/>
              <w:rPr>
                <w:color w:val="000000"/>
                <w:sz w:val="20"/>
                <w:szCs w:val="20"/>
                <w:lang w:val="ka-GE"/>
              </w:rPr>
            </w:pPr>
            <w:r w:rsidRPr="004E2EA3">
              <w:rPr>
                <w:color w:val="000000"/>
                <w:sz w:val="20"/>
                <w:szCs w:val="20"/>
                <w:lang w:val="ka-GE"/>
              </w:rPr>
              <w:t xml:space="preserve">მრავალფეროვანი </w:t>
            </w:r>
            <w:r w:rsidRPr="004E2EA3">
              <w:rPr>
                <w:rFonts w:cs="Sylfaen"/>
                <w:color w:val="000000"/>
                <w:sz w:val="20"/>
                <w:szCs w:val="20"/>
                <w:lang w:val="ka-GE"/>
              </w:rPr>
              <w:t>სოფლის</w:t>
            </w:r>
            <w:r w:rsidRPr="004E2EA3">
              <w:rPr>
                <w:color w:val="000000"/>
                <w:sz w:val="20"/>
                <w:szCs w:val="20"/>
                <w:lang w:val="ka-GE"/>
              </w:rPr>
              <w:t xml:space="preserve"> მეურნეობის პროდუქციის მოყვანა და წარმოება;</w:t>
            </w:r>
          </w:p>
          <w:p w14:paraId="5A5D652D" w14:textId="77777777" w:rsidR="004E2EA3" w:rsidRPr="004E2EA3" w:rsidRDefault="004E2EA3" w:rsidP="00C70D67">
            <w:pPr>
              <w:pStyle w:val="ListParagraph"/>
              <w:numPr>
                <w:ilvl w:val="0"/>
                <w:numId w:val="5"/>
              </w:numPr>
              <w:ind w:left="360"/>
              <w:jc w:val="left"/>
              <w:rPr>
                <w:color w:val="000000"/>
                <w:sz w:val="20"/>
                <w:szCs w:val="20"/>
                <w:lang w:val="ka-GE"/>
              </w:rPr>
            </w:pPr>
            <w:r w:rsidRPr="004E2EA3">
              <w:rPr>
                <w:color w:val="000000"/>
                <w:sz w:val="20"/>
                <w:szCs w:val="20"/>
                <w:lang w:val="ka-GE"/>
              </w:rPr>
              <w:t>მუნიციპალიტეტში სასოფლო-სამეურნეო ტექნიკის მომსახურეობის  საშუალებების   არსებობა;</w:t>
            </w:r>
          </w:p>
          <w:p w14:paraId="4BFF595F"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color w:val="000000"/>
                <w:sz w:val="20"/>
                <w:szCs w:val="20"/>
                <w:lang w:val="ka-GE"/>
              </w:rPr>
              <w:t>სასოფლო-სამურნეო კოოპერატივების არსებობა;</w:t>
            </w:r>
          </w:p>
          <w:p w14:paraId="1E146C2D" w14:textId="77777777" w:rsidR="004E2EA3" w:rsidRPr="004E2EA3" w:rsidRDefault="004E2EA3" w:rsidP="00C70D67">
            <w:pPr>
              <w:pStyle w:val="ListParagraph"/>
              <w:numPr>
                <w:ilvl w:val="0"/>
                <w:numId w:val="6"/>
              </w:numPr>
              <w:jc w:val="left"/>
              <w:rPr>
                <w:sz w:val="20"/>
                <w:szCs w:val="20"/>
                <w:lang w:val="ka-GE"/>
              </w:rPr>
            </w:pPr>
            <w:r w:rsidRPr="004E2EA3">
              <w:rPr>
                <w:rFonts w:cs="Sylfaen"/>
                <w:sz w:val="20"/>
                <w:szCs w:val="20"/>
                <w:lang w:val="ka-GE"/>
              </w:rPr>
              <w:t>მუნიციპალიტეტში</w:t>
            </w:r>
            <w:r w:rsidRPr="004E2EA3">
              <w:rPr>
                <w:sz w:val="20"/>
                <w:szCs w:val="20"/>
                <w:lang w:val="ka-GE"/>
              </w:rPr>
              <w:t xml:space="preserve">   ჯანდაცვის დაწესებულებების ფუნქციონირება;</w:t>
            </w:r>
          </w:p>
          <w:p w14:paraId="1086CBF3"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sz w:val="20"/>
                <w:szCs w:val="20"/>
                <w:lang w:val="ka-GE"/>
              </w:rPr>
              <w:t>მზრუნველობა მოკლებულთა უფასო კვების სისტემა;</w:t>
            </w:r>
          </w:p>
          <w:p w14:paraId="1E4AD556"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კულტურის და განათლების (სკოლამდელი) მომსახურეობის ქსელი და ინფრასტრუქტურის ფუნქციონირება;</w:t>
            </w:r>
          </w:p>
          <w:p w14:paraId="37E71697"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სკოლამდელი აღზრდის დაწესებულებებში უფასო მომსახურეობა;</w:t>
            </w:r>
          </w:p>
          <w:p w14:paraId="375A6A3C" w14:textId="77777777" w:rsidR="004E2EA3" w:rsidRPr="00D26439" w:rsidRDefault="004E2EA3" w:rsidP="00C70D67">
            <w:pPr>
              <w:pStyle w:val="ListParagraph"/>
              <w:numPr>
                <w:ilvl w:val="0"/>
                <w:numId w:val="4"/>
              </w:numPr>
              <w:rPr>
                <w:sz w:val="20"/>
                <w:szCs w:val="20"/>
                <w:lang w:val="ka-GE"/>
              </w:rPr>
            </w:pPr>
            <w:r w:rsidRPr="00D26439">
              <w:rPr>
                <w:sz w:val="20"/>
                <w:szCs w:val="20"/>
                <w:lang w:val="ka-GE"/>
              </w:rPr>
              <w:t>კულტურული  მემკვიდრეობის  ძეგლთა მრავალფეროვნება;</w:t>
            </w:r>
          </w:p>
          <w:p w14:paraId="22AA4F4C"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სპორტული მომსახურების ქსელისა და ინფრასტრუქტურის ფუნქციონირება;</w:t>
            </w:r>
          </w:p>
          <w:p w14:paraId="7AB0E5BB"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პროფესიული გადამზადების სასწავლებლის და ინფრასტრუქტურის  არსებობა;</w:t>
            </w:r>
          </w:p>
          <w:p w14:paraId="6F6A2FF1"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საჯარო სკოლების მასწავლებელთა ტრანსპორტით მომსახურეობა;</w:t>
            </w:r>
          </w:p>
          <w:p w14:paraId="57BE17E0" w14:textId="77777777" w:rsidR="004E2EA3" w:rsidRPr="004E2EA3" w:rsidRDefault="004E2EA3" w:rsidP="00C70D67">
            <w:pPr>
              <w:pStyle w:val="NoSpacing"/>
              <w:numPr>
                <w:ilvl w:val="0"/>
                <w:numId w:val="8"/>
              </w:numPr>
              <w:ind w:left="360"/>
              <w:jc w:val="both"/>
              <w:rPr>
                <w:rFonts w:ascii="Sylfaen" w:hAnsi="Sylfaen"/>
                <w:noProof/>
                <w:sz w:val="20"/>
                <w:szCs w:val="20"/>
                <w:lang w:val="ka-GE"/>
              </w:rPr>
            </w:pPr>
            <w:r w:rsidRPr="004E2EA3">
              <w:rPr>
                <w:rFonts w:ascii="Sylfaen" w:hAnsi="Sylfaen"/>
                <w:sz w:val="20"/>
                <w:szCs w:val="20"/>
                <w:lang w:val="ka-GE"/>
              </w:rPr>
              <w:lastRenderedPageBreak/>
              <w:t>ახალგაზრდებში  ცხოვრების  ჯანსაღი  წესის  მხარდაჭრა;</w:t>
            </w:r>
          </w:p>
          <w:p w14:paraId="32A6D8CC"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მუნიციპალიტეტის მდიდარი ბიომრავალფეროვნება;</w:t>
            </w:r>
          </w:p>
          <w:p w14:paraId="45D7DD94"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გარემოსდაცვით არასამთავრობო ორგანიზაციებთან მჭიდრო თანამშრომლობა და კომუნიკაცია;</w:t>
            </w:r>
          </w:p>
          <w:p w14:paraId="055C5DF2" w14:textId="77777777" w:rsidR="004E2EA3" w:rsidRPr="004E2EA3" w:rsidRDefault="004E2EA3" w:rsidP="00C70D67">
            <w:pPr>
              <w:pStyle w:val="NoSpacing"/>
              <w:numPr>
                <w:ilvl w:val="0"/>
                <w:numId w:val="8"/>
              </w:numPr>
              <w:ind w:left="360"/>
              <w:jc w:val="both"/>
              <w:rPr>
                <w:rFonts w:ascii="Sylfaen" w:hAnsi="Sylfaen"/>
                <w:sz w:val="20"/>
                <w:szCs w:val="20"/>
                <w:lang w:val="ka-GE"/>
              </w:rPr>
            </w:pPr>
            <w:r w:rsidRPr="004E2EA3">
              <w:rPr>
                <w:rFonts w:ascii="Sylfaen" w:hAnsi="Sylfaen"/>
                <w:sz w:val="20"/>
                <w:szCs w:val="20"/>
                <w:lang w:val="ka-GE"/>
              </w:rPr>
              <w:t>ნარჩენების  შეგროვებისა და გატანის ინტეგრირებული სისტემა.</w:t>
            </w:r>
          </w:p>
        </w:tc>
        <w:tc>
          <w:tcPr>
            <w:tcW w:w="6840" w:type="dxa"/>
          </w:tcPr>
          <w:p w14:paraId="438CC4F6" w14:textId="77777777" w:rsidR="004E2EA3" w:rsidRPr="004E2EA3" w:rsidRDefault="004E2EA3" w:rsidP="00C70D67">
            <w:pPr>
              <w:pStyle w:val="NoSpacing"/>
              <w:numPr>
                <w:ilvl w:val="0"/>
                <w:numId w:val="8"/>
              </w:numPr>
              <w:ind w:left="360"/>
              <w:jc w:val="both"/>
              <w:rPr>
                <w:rFonts w:ascii="Sylfaen" w:hAnsi="Sylfaen" w:cs="Sylfaen"/>
                <w:noProof/>
                <w:sz w:val="20"/>
                <w:szCs w:val="20"/>
                <w:lang w:val="ka-GE"/>
              </w:rPr>
            </w:pPr>
            <w:r w:rsidRPr="004E2EA3">
              <w:rPr>
                <w:rFonts w:ascii="Sylfaen" w:hAnsi="Sylfaen" w:cs="Sylfaen"/>
                <w:noProof/>
                <w:sz w:val="20"/>
                <w:szCs w:val="20"/>
                <w:lang w:val="ka-GE"/>
              </w:rPr>
              <w:lastRenderedPageBreak/>
              <w:t>თემთა დასახლებების იერსახის არადამაკმაყოფილებელი მდგომარეობა;</w:t>
            </w:r>
          </w:p>
          <w:p w14:paraId="0A6CE61D" w14:textId="77777777" w:rsidR="004E2EA3" w:rsidRPr="004E2EA3" w:rsidRDefault="004E2EA3" w:rsidP="00C70D67">
            <w:pPr>
              <w:pStyle w:val="NoSpacing"/>
              <w:numPr>
                <w:ilvl w:val="0"/>
                <w:numId w:val="8"/>
              </w:numPr>
              <w:ind w:left="360"/>
              <w:jc w:val="both"/>
              <w:rPr>
                <w:rFonts w:ascii="Sylfaen" w:hAnsi="Sylfaen" w:cs="Sylfaen"/>
                <w:noProof/>
                <w:sz w:val="20"/>
                <w:szCs w:val="20"/>
                <w:lang w:val="ka-GE"/>
              </w:rPr>
            </w:pPr>
            <w:r w:rsidRPr="004E2EA3">
              <w:rPr>
                <w:rFonts w:ascii="Sylfaen" w:hAnsi="Sylfaen" w:cs="Sylfaen"/>
                <w:noProof/>
                <w:sz w:val="20"/>
                <w:szCs w:val="20"/>
                <w:lang w:val="ka-GE"/>
              </w:rPr>
              <w:t>მუნიციპალური  სატრანსპორტო ინფრასტრუქტურა;</w:t>
            </w:r>
          </w:p>
          <w:p w14:paraId="0EC4AAB9" w14:textId="77777777" w:rsidR="004E2EA3" w:rsidRPr="004E2EA3" w:rsidRDefault="004E2EA3" w:rsidP="00C70D67">
            <w:pPr>
              <w:pStyle w:val="NoSpacing"/>
              <w:numPr>
                <w:ilvl w:val="0"/>
                <w:numId w:val="8"/>
              </w:numPr>
              <w:ind w:left="360"/>
              <w:jc w:val="both"/>
              <w:rPr>
                <w:rFonts w:ascii="Sylfaen" w:hAnsi="Sylfaen" w:cs="Sylfaen"/>
                <w:noProof/>
                <w:sz w:val="20"/>
                <w:szCs w:val="20"/>
                <w:lang w:val="ka-GE"/>
              </w:rPr>
            </w:pPr>
            <w:r w:rsidRPr="004E2EA3">
              <w:rPr>
                <w:rFonts w:ascii="Sylfaen" w:hAnsi="Sylfaen" w:cs="Sylfaen"/>
                <w:noProof/>
                <w:sz w:val="20"/>
                <w:szCs w:val="20"/>
                <w:lang w:val="ka-GE"/>
              </w:rPr>
              <w:t>მუნიციპალიტეტის ტერიტორიაზე სანიაღვრე სისტემის გაუმართაობა;</w:t>
            </w:r>
          </w:p>
          <w:p w14:paraId="29D639EC" w14:textId="77777777" w:rsidR="004E2EA3" w:rsidRPr="004E2EA3" w:rsidRDefault="004E2EA3" w:rsidP="00C70D67">
            <w:pPr>
              <w:pStyle w:val="NoSpacing"/>
              <w:numPr>
                <w:ilvl w:val="0"/>
                <w:numId w:val="8"/>
              </w:numPr>
              <w:ind w:left="360"/>
              <w:jc w:val="both"/>
              <w:rPr>
                <w:rFonts w:ascii="Sylfaen" w:hAnsi="Sylfaen" w:cs="Sylfaen"/>
                <w:noProof/>
                <w:sz w:val="20"/>
                <w:szCs w:val="20"/>
                <w:lang w:val="ka-GE"/>
              </w:rPr>
            </w:pPr>
            <w:r w:rsidRPr="004E2EA3">
              <w:rPr>
                <w:rFonts w:ascii="Sylfaen" w:hAnsi="Sylfaen" w:cs="Sylfaen"/>
                <w:noProof/>
                <w:sz w:val="20"/>
                <w:szCs w:val="20"/>
                <w:lang w:val="ka-GE"/>
              </w:rPr>
              <w:t>მუნიციპალური მნიშვნელობის საგზაო ინფრასტრუქტურის არადამაკმაყოფილებელი მდგომარეობა;</w:t>
            </w:r>
          </w:p>
          <w:p w14:paraId="2C4972E1" w14:textId="77777777" w:rsidR="004E2EA3" w:rsidRPr="004E2EA3" w:rsidRDefault="004E2EA3" w:rsidP="00C70D67">
            <w:pPr>
              <w:pStyle w:val="NoSpacing"/>
              <w:numPr>
                <w:ilvl w:val="0"/>
                <w:numId w:val="8"/>
              </w:numPr>
              <w:ind w:left="360"/>
              <w:jc w:val="both"/>
              <w:rPr>
                <w:rFonts w:ascii="Sylfaen" w:hAnsi="Sylfaen" w:cs="Sylfaen"/>
                <w:noProof/>
                <w:sz w:val="20"/>
                <w:szCs w:val="20"/>
                <w:lang w:val="ka-GE"/>
              </w:rPr>
            </w:pPr>
            <w:r w:rsidRPr="004E2EA3">
              <w:rPr>
                <w:rFonts w:ascii="Sylfaen" w:hAnsi="Sylfaen" w:cs="Sylfaen"/>
                <w:noProof/>
                <w:sz w:val="20"/>
                <w:szCs w:val="20"/>
                <w:lang w:val="ka-GE"/>
              </w:rPr>
              <w:t>სასმელი წყლის მიწოდების სისტემის პრობლემა;</w:t>
            </w:r>
          </w:p>
          <w:p w14:paraId="18C8DB70" w14:textId="77777777" w:rsidR="004E2EA3" w:rsidRPr="004E2EA3" w:rsidRDefault="004E2EA3" w:rsidP="00C70D67">
            <w:pPr>
              <w:pStyle w:val="ListParagraph"/>
              <w:numPr>
                <w:ilvl w:val="0"/>
                <w:numId w:val="8"/>
              </w:numPr>
              <w:ind w:left="360"/>
              <w:jc w:val="left"/>
              <w:rPr>
                <w:sz w:val="20"/>
                <w:szCs w:val="20"/>
              </w:rPr>
            </w:pPr>
            <w:r w:rsidRPr="004E2EA3">
              <w:rPr>
                <w:rFonts w:cs="Sylfaen"/>
                <w:noProof/>
                <w:sz w:val="20"/>
                <w:szCs w:val="20"/>
                <w:lang w:val="ka-GE"/>
              </w:rPr>
              <w:t>საკანალიზაციო სისტემის გაუმართაობა და არ არსებობა;</w:t>
            </w:r>
          </w:p>
          <w:p w14:paraId="6C9705EA" w14:textId="77777777" w:rsidR="004E2EA3" w:rsidRPr="004E2EA3" w:rsidRDefault="004E2EA3" w:rsidP="00C70D67">
            <w:pPr>
              <w:pStyle w:val="ListParagraph"/>
              <w:numPr>
                <w:ilvl w:val="0"/>
                <w:numId w:val="2"/>
              </w:numPr>
              <w:jc w:val="left"/>
              <w:rPr>
                <w:sz w:val="20"/>
                <w:szCs w:val="20"/>
                <w:lang w:val="ka-GE"/>
              </w:rPr>
            </w:pPr>
            <w:r w:rsidRPr="004E2EA3">
              <w:rPr>
                <w:rFonts w:cs="AKolkhetyN"/>
                <w:sz w:val="20"/>
                <w:szCs w:val="20"/>
                <w:lang w:val="ka-GE"/>
              </w:rPr>
              <w:t>გრანტებისა და ინვესტიციების მოზიდვის სირთულე;</w:t>
            </w:r>
          </w:p>
          <w:p w14:paraId="78CAE4FB"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მოსახლეობის და ადგილობრივი ბიუჯეტის მწირი შემოსავლები;</w:t>
            </w:r>
          </w:p>
          <w:p w14:paraId="3A99554D"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უმუშევრობის მაღალი დონე და მიგრაცია;</w:t>
            </w:r>
          </w:p>
          <w:p w14:paraId="276A4E08" w14:textId="77777777" w:rsidR="004E2EA3" w:rsidRPr="004E2EA3" w:rsidRDefault="004E2EA3" w:rsidP="00C70D67">
            <w:pPr>
              <w:pStyle w:val="ListParagraph"/>
              <w:numPr>
                <w:ilvl w:val="0"/>
                <w:numId w:val="2"/>
              </w:numPr>
              <w:jc w:val="left"/>
              <w:rPr>
                <w:color w:val="000000"/>
                <w:sz w:val="20"/>
                <w:szCs w:val="20"/>
              </w:rPr>
            </w:pPr>
            <w:r w:rsidRPr="004E2EA3">
              <w:rPr>
                <w:color w:val="000000"/>
                <w:sz w:val="20"/>
                <w:szCs w:val="20"/>
                <w:lang w:val="ka-GE"/>
              </w:rPr>
              <w:t>მუნიციპალიტეტის ტურისტული პოტენციალის ათვისების  სისიტემის არასებობა;</w:t>
            </w:r>
          </w:p>
          <w:p w14:paraId="34404154" w14:textId="77777777" w:rsidR="004E2EA3" w:rsidRPr="004E2EA3" w:rsidRDefault="004E2EA3" w:rsidP="00C70D67">
            <w:pPr>
              <w:pStyle w:val="ListParagraph"/>
              <w:numPr>
                <w:ilvl w:val="0"/>
                <w:numId w:val="2"/>
              </w:numPr>
              <w:jc w:val="left"/>
              <w:rPr>
                <w:color w:val="000000"/>
                <w:sz w:val="20"/>
                <w:szCs w:val="20"/>
              </w:rPr>
            </w:pPr>
            <w:r w:rsidRPr="004E2EA3">
              <w:rPr>
                <w:color w:val="000000"/>
                <w:sz w:val="20"/>
                <w:szCs w:val="20"/>
                <w:lang w:val="ka-GE"/>
              </w:rPr>
              <w:t>ტურისტული ინფრასტრუქტურის, შესაბამისი მომსახურებისა და კადრების არადამაკმაყოფილებელი დონე;</w:t>
            </w:r>
          </w:p>
          <w:p w14:paraId="201704BD" w14:textId="2C092E97" w:rsidR="004E2EA3" w:rsidRPr="004E2EA3" w:rsidRDefault="004E2EA3" w:rsidP="00C70D67">
            <w:pPr>
              <w:pStyle w:val="ListParagraph"/>
              <w:numPr>
                <w:ilvl w:val="0"/>
                <w:numId w:val="2"/>
              </w:numPr>
              <w:jc w:val="left"/>
              <w:rPr>
                <w:color w:val="000000"/>
                <w:sz w:val="20"/>
                <w:szCs w:val="20"/>
              </w:rPr>
            </w:pPr>
            <w:r w:rsidRPr="004E2EA3">
              <w:rPr>
                <w:color w:val="000000"/>
                <w:sz w:val="20"/>
                <w:szCs w:val="20"/>
                <w:lang w:val="ka-GE"/>
              </w:rPr>
              <w:t xml:space="preserve">სადრენაჟო ინფრასტრუქტურის </w:t>
            </w:r>
            <w:r w:rsidR="007A5035">
              <w:rPr>
                <w:color w:val="000000"/>
                <w:sz w:val="20"/>
                <w:szCs w:val="20"/>
                <w:lang w:val="ka-GE"/>
              </w:rPr>
              <w:t>გაუმართა</w:t>
            </w:r>
            <w:r w:rsidRPr="004E2EA3">
              <w:rPr>
                <w:color w:val="000000"/>
                <w:sz w:val="20"/>
                <w:szCs w:val="20"/>
                <w:lang w:val="ka-GE"/>
              </w:rPr>
              <w:t>ობა;</w:t>
            </w:r>
          </w:p>
          <w:p w14:paraId="2E1D9C9B" w14:textId="77777777" w:rsidR="004E2EA3" w:rsidRPr="004E2EA3" w:rsidRDefault="004E2EA3" w:rsidP="00C70D67">
            <w:pPr>
              <w:pStyle w:val="ListParagraph"/>
              <w:numPr>
                <w:ilvl w:val="0"/>
                <w:numId w:val="2"/>
              </w:numPr>
              <w:jc w:val="left"/>
              <w:rPr>
                <w:sz w:val="20"/>
                <w:szCs w:val="20"/>
                <w:lang w:val="ka-GE"/>
              </w:rPr>
            </w:pPr>
            <w:r w:rsidRPr="004E2EA3">
              <w:rPr>
                <w:color w:val="000000"/>
                <w:sz w:val="20"/>
                <w:szCs w:val="20"/>
                <w:lang w:val="ka-GE"/>
              </w:rPr>
              <w:t xml:space="preserve">სოფლის  მეურნების სექტორში დონორი  </w:t>
            </w:r>
            <w:r w:rsidRPr="004E2EA3">
              <w:rPr>
                <w:sz w:val="20"/>
                <w:szCs w:val="20"/>
                <w:lang w:val="ka-GE"/>
              </w:rPr>
              <w:t>ორგანიზაციების სიმცირე;</w:t>
            </w:r>
          </w:p>
          <w:p w14:paraId="410DA6E6"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 xml:space="preserve">ფიტოსანიტარული და ვეტერინალური სამსახურების ხელმისაწვდომობის პრობლემა; </w:t>
            </w:r>
          </w:p>
          <w:p w14:paraId="43C88F0F"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აუთვისებელი მიწის სავარგულების მაღალი მაჩვენებელი;</w:t>
            </w:r>
          </w:p>
          <w:p w14:paraId="0025138F"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გამოუყენებელი ჩაის პლანტაციების ფართობები;</w:t>
            </w:r>
          </w:p>
          <w:p w14:paraId="296C1803"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მოსახლეობის აგრარული ცოდნის არასაკმარისი დონე;</w:t>
            </w:r>
          </w:p>
          <w:p w14:paraId="32E1F45F" w14:textId="77777777" w:rsidR="004E2EA3" w:rsidRPr="004E2EA3" w:rsidRDefault="004E2EA3" w:rsidP="00C70D67">
            <w:pPr>
              <w:pStyle w:val="ListParagraph"/>
              <w:numPr>
                <w:ilvl w:val="0"/>
                <w:numId w:val="6"/>
              </w:numPr>
              <w:rPr>
                <w:sz w:val="20"/>
                <w:szCs w:val="20"/>
                <w:lang w:val="ka-GE"/>
              </w:rPr>
            </w:pPr>
            <w:r w:rsidRPr="004E2EA3">
              <w:rPr>
                <w:sz w:val="20"/>
                <w:szCs w:val="20"/>
                <w:lang w:val="ka-GE"/>
              </w:rPr>
              <w:t>სიღარიბის მაღალი მაჩვენებლები;</w:t>
            </w:r>
          </w:p>
          <w:p w14:paraId="2168BB1A" w14:textId="77777777" w:rsidR="004E2EA3" w:rsidRPr="004E2EA3" w:rsidRDefault="004E2EA3" w:rsidP="00C70D67">
            <w:pPr>
              <w:pStyle w:val="ListParagraph"/>
              <w:numPr>
                <w:ilvl w:val="0"/>
                <w:numId w:val="6"/>
              </w:numPr>
              <w:rPr>
                <w:sz w:val="20"/>
                <w:szCs w:val="20"/>
                <w:lang w:val="ka-GE"/>
              </w:rPr>
            </w:pPr>
            <w:r w:rsidRPr="004E2EA3">
              <w:rPr>
                <w:sz w:val="20"/>
                <w:szCs w:val="20"/>
                <w:lang w:val="ka-GE"/>
              </w:rPr>
              <w:t>თავშესაფრისა და სოციალური სახლის არარსებობა მიზნობრივი ჯგუფებისათვის;</w:t>
            </w:r>
          </w:p>
          <w:p w14:paraId="49DE9F13" w14:textId="77777777" w:rsidR="004E2EA3" w:rsidRPr="004E2EA3" w:rsidRDefault="004E2EA3" w:rsidP="00C70D67">
            <w:pPr>
              <w:pStyle w:val="ListParagraph"/>
              <w:numPr>
                <w:ilvl w:val="0"/>
                <w:numId w:val="6"/>
              </w:numPr>
              <w:rPr>
                <w:sz w:val="20"/>
                <w:szCs w:val="20"/>
                <w:lang w:val="ka-GE"/>
              </w:rPr>
            </w:pPr>
            <w:r w:rsidRPr="004E2EA3">
              <w:rPr>
                <w:sz w:val="20"/>
                <w:szCs w:val="20"/>
                <w:lang w:val="ka-GE"/>
              </w:rPr>
              <w:t>შშმ პირებისათვის ადაპტირებული ინფრასტრუქტურის არარსებობა;</w:t>
            </w:r>
          </w:p>
          <w:p w14:paraId="7C897271"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კულტურულ-საგანმანათლებლო დაწესებულებების   მოუწესრიგებელი ინფრასტრუქტურა, არასათანადო მატერიალურ-ტექნიკური ბაზა, კომპიუტერული  ტექნიკის  ნაკლებეობა;</w:t>
            </w:r>
          </w:p>
          <w:p w14:paraId="3FF85163"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სოფლებში არსებული  სპორტული  ინფრასტრუქტურის არადამაკმაყოფილებელი  მდგომარეობა;</w:t>
            </w:r>
          </w:p>
          <w:p w14:paraId="34571204"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lastRenderedPageBreak/>
              <w:t>ისტორიულ  ძეგლებთან და კულტურის ობიექტებთან  მისასვლელი გზების და კომუნიკაციების  მოუწესრიგებლობა;</w:t>
            </w:r>
          </w:p>
          <w:p w14:paraId="0B5AEF22"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გამწმენდი ნაგებობების არარსებობა.</w:t>
            </w:r>
          </w:p>
          <w:p w14:paraId="3A94B05C"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ტყეების არადამაკმაყოფილებელი სანიტარული   მდგომარეობა;</w:t>
            </w:r>
          </w:p>
          <w:p w14:paraId="753E9E6C"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განადგურებული ქარსაცავი ზოლები;</w:t>
            </w:r>
          </w:p>
          <w:p w14:paraId="7E508FBD" w14:textId="77777777" w:rsidR="004E2EA3" w:rsidRPr="004E2EA3" w:rsidRDefault="004E2EA3" w:rsidP="00C70D67">
            <w:pPr>
              <w:pStyle w:val="ListParagraph"/>
              <w:numPr>
                <w:ilvl w:val="0"/>
                <w:numId w:val="8"/>
              </w:numPr>
              <w:ind w:left="360"/>
              <w:jc w:val="left"/>
              <w:rPr>
                <w:sz w:val="20"/>
                <w:szCs w:val="20"/>
              </w:rPr>
            </w:pPr>
            <w:r w:rsidRPr="004E2EA3">
              <w:rPr>
                <w:sz w:val="20"/>
                <w:szCs w:val="20"/>
                <w:lang w:val="ka-GE"/>
              </w:rPr>
              <w:t>კარიერების დამუშავების მოძველებული  მეთოდები.</w:t>
            </w:r>
          </w:p>
        </w:tc>
      </w:tr>
      <w:tr w:rsidR="004E2EA3" w:rsidRPr="004E2EA3" w14:paraId="0C140922" w14:textId="77777777" w:rsidTr="00E25675">
        <w:tc>
          <w:tcPr>
            <w:tcW w:w="7020" w:type="dxa"/>
            <w:vAlign w:val="center"/>
          </w:tcPr>
          <w:p w14:paraId="73190210" w14:textId="77777777" w:rsidR="004E2EA3" w:rsidRPr="007A5035" w:rsidRDefault="004E2EA3" w:rsidP="009E5C47">
            <w:pPr>
              <w:jc w:val="center"/>
              <w:rPr>
                <w:b/>
                <w:sz w:val="20"/>
                <w:szCs w:val="20"/>
                <w:lang w:val="ka-GE"/>
              </w:rPr>
            </w:pPr>
            <w:r w:rsidRPr="007A5035">
              <w:rPr>
                <w:b/>
                <w:sz w:val="20"/>
                <w:szCs w:val="20"/>
                <w:lang w:val="ka-GE"/>
              </w:rPr>
              <w:lastRenderedPageBreak/>
              <w:t>შესაძლებლობები</w:t>
            </w:r>
          </w:p>
        </w:tc>
        <w:tc>
          <w:tcPr>
            <w:tcW w:w="6840" w:type="dxa"/>
            <w:vAlign w:val="center"/>
          </w:tcPr>
          <w:p w14:paraId="21712137" w14:textId="77777777" w:rsidR="004E2EA3" w:rsidRPr="007A5035" w:rsidRDefault="004E2EA3" w:rsidP="009E5C47">
            <w:pPr>
              <w:jc w:val="center"/>
              <w:rPr>
                <w:b/>
                <w:sz w:val="20"/>
                <w:szCs w:val="20"/>
                <w:lang w:val="ka-GE"/>
              </w:rPr>
            </w:pPr>
            <w:r w:rsidRPr="007A5035">
              <w:rPr>
                <w:b/>
                <w:sz w:val="20"/>
                <w:szCs w:val="20"/>
                <w:lang w:val="ka-GE"/>
              </w:rPr>
              <w:t>საფრთხეები</w:t>
            </w:r>
          </w:p>
        </w:tc>
      </w:tr>
      <w:tr w:rsidR="004E2EA3" w:rsidRPr="004E2EA3" w14:paraId="71A934C8" w14:textId="77777777" w:rsidTr="00E25675">
        <w:tc>
          <w:tcPr>
            <w:tcW w:w="7020" w:type="dxa"/>
          </w:tcPr>
          <w:p w14:paraId="77AF2222" w14:textId="77777777" w:rsidR="004E2EA3" w:rsidRPr="004E2EA3" w:rsidRDefault="004E2EA3" w:rsidP="00C70D67">
            <w:pPr>
              <w:pStyle w:val="NoSpacing"/>
              <w:numPr>
                <w:ilvl w:val="0"/>
                <w:numId w:val="9"/>
              </w:numPr>
              <w:ind w:left="360"/>
              <w:jc w:val="both"/>
              <w:rPr>
                <w:rFonts w:ascii="Sylfaen" w:hAnsi="Sylfaen" w:cs="Sylfaen"/>
                <w:sz w:val="20"/>
                <w:szCs w:val="20"/>
              </w:rPr>
            </w:pPr>
            <w:r w:rsidRPr="004E2EA3">
              <w:rPr>
                <w:rFonts w:ascii="Sylfaen" w:hAnsi="Sylfaen" w:cs="Sylfaen"/>
                <w:sz w:val="20"/>
                <w:szCs w:val="20"/>
              </w:rPr>
              <w:t xml:space="preserve">წყალმომარაგების ქსელის </w:t>
            </w:r>
            <w:r w:rsidRPr="004E2EA3">
              <w:rPr>
                <w:rFonts w:ascii="Sylfaen" w:hAnsi="Sylfaen" w:cs="Sylfaen"/>
                <w:sz w:val="20"/>
                <w:szCs w:val="20"/>
                <w:lang w:val="ka-GE"/>
              </w:rPr>
              <w:t xml:space="preserve">სრული </w:t>
            </w:r>
            <w:r w:rsidRPr="004E2EA3">
              <w:rPr>
                <w:rFonts w:ascii="Sylfaen" w:hAnsi="Sylfaen" w:cs="Sylfaen"/>
                <w:sz w:val="20"/>
                <w:szCs w:val="20"/>
              </w:rPr>
              <w:t>რეაბილიტაცია</w:t>
            </w:r>
            <w:r w:rsidRPr="004E2EA3">
              <w:rPr>
                <w:rFonts w:ascii="Sylfaen" w:hAnsi="Sylfaen" w:cs="Sylfaen"/>
                <w:sz w:val="20"/>
                <w:szCs w:val="20"/>
                <w:lang w:val="ka-GE"/>
              </w:rPr>
              <w:t>;</w:t>
            </w:r>
          </w:p>
          <w:p w14:paraId="14BD68D1" w14:textId="77777777" w:rsidR="004E2EA3" w:rsidRPr="004E2EA3" w:rsidRDefault="004E2EA3" w:rsidP="00C70D67">
            <w:pPr>
              <w:pStyle w:val="NoSpacing"/>
              <w:numPr>
                <w:ilvl w:val="0"/>
                <w:numId w:val="9"/>
              </w:numPr>
              <w:ind w:left="360"/>
              <w:jc w:val="both"/>
              <w:rPr>
                <w:rFonts w:ascii="Sylfaen" w:hAnsi="Sylfaen" w:cs="Sylfaen"/>
                <w:sz w:val="20"/>
                <w:szCs w:val="20"/>
              </w:rPr>
            </w:pPr>
            <w:r w:rsidRPr="004E2EA3">
              <w:rPr>
                <w:rFonts w:ascii="Sylfaen" w:hAnsi="Sylfaen" w:cs="Sylfaen"/>
                <w:sz w:val="20"/>
                <w:szCs w:val="20"/>
                <w:lang w:val="ka-GE"/>
              </w:rPr>
              <w:t>მუნიციპალიტეტის საგზაო ინფრასტრუქტურის რეაბილიტაცია;</w:t>
            </w:r>
          </w:p>
          <w:p w14:paraId="416AD425" w14:textId="77777777" w:rsidR="004E2EA3" w:rsidRPr="004E2EA3" w:rsidRDefault="004E2EA3" w:rsidP="00C70D67">
            <w:pPr>
              <w:pStyle w:val="NoSpacing"/>
              <w:numPr>
                <w:ilvl w:val="0"/>
                <w:numId w:val="9"/>
              </w:numPr>
              <w:ind w:left="360"/>
              <w:jc w:val="both"/>
              <w:rPr>
                <w:rFonts w:ascii="Sylfaen" w:hAnsi="Sylfaen" w:cs="Sylfaen"/>
                <w:sz w:val="20"/>
                <w:szCs w:val="20"/>
              </w:rPr>
            </w:pPr>
            <w:r w:rsidRPr="004E2EA3">
              <w:rPr>
                <w:rFonts w:ascii="Sylfaen" w:hAnsi="Sylfaen" w:cs="Sylfaen"/>
                <w:sz w:val="20"/>
                <w:szCs w:val="20"/>
                <w:lang w:val="ka-GE"/>
              </w:rPr>
              <w:t>მრავალასართულუანი ბინების ეზოების  კეთილმოწყობა;</w:t>
            </w:r>
          </w:p>
          <w:p w14:paraId="3A596E73" w14:textId="4CFCC564" w:rsidR="004E2EA3" w:rsidRPr="004E2EA3" w:rsidRDefault="004E2EA3" w:rsidP="00C70D67">
            <w:pPr>
              <w:pStyle w:val="NoSpacing"/>
              <w:numPr>
                <w:ilvl w:val="0"/>
                <w:numId w:val="9"/>
              </w:numPr>
              <w:ind w:left="360"/>
              <w:jc w:val="both"/>
              <w:rPr>
                <w:rFonts w:ascii="Sylfaen" w:hAnsi="Sylfaen" w:cs="Sylfaen"/>
                <w:sz w:val="20"/>
                <w:szCs w:val="20"/>
              </w:rPr>
            </w:pPr>
            <w:r w:rsidRPr="004E2EA3">
              <w:rPr>
                <w:rFonts w:ascii="Sylfaen" w:hAnsi="Sylfaen" w:cs="Sylfaen"/>
                <w:sz w:val="20"/>
                <w:szCs w:val="20"/>
              </w:rPr>
              <w:t>ბუნებრივი აირ</w:t>
            </w:r>
            <w:r w:rsidRPr="004E2EA3">
              <w:rPr>
                <w:rFonts w:ascii="Sylfaen" w:hAnsi="Sylfaen" w:cs="Sylfaen"/>
                <w:sz w:val="20"/>
                <w:szCs w:val="20"/>
                <w:lang w:val="ka-GE"/>
              </w:rPr>
              <w:t xml:space="preserve">ით </w:t>
            </w:r>
            <w:r w:rsidR="007A5035" w:rsidRPr="004E2EA3">
              <w:rPr>
                <w:rFonts w:ascii="Sylfaen" w:hAnsi="Sylfaen" w:cs="Sylfaen"/>
                <w:sz w:val="20"/>
                <w:szCs w:val="20"/>
                <w:lang w:val="ka-GE"/>
              </w:rPr>
              <w:t xml:space="preserve">მოსახლეობის </w:t>
            </w:r>
            <w:r w:rsidR="007A5035" w:rsidRPr="004E2EA3">
              <w:rPr>
                <w:rFonts w:ascii="Sylfaen" w:hAnsi="Sylfaen" w:cs="Sylfaen"/>
                <w:sz w:val="20"/>
                <w:szCs w:val="20"/>
              </w:rPr>
              <w:t>მომარაგება</w:t>
            </w:r>
            <w:r w:rsidRPr="004E2EA3">
              <w:rPr>
                <w:rFonts w:ascii="Sylfaen" w:hAnsi="Sylfaen" w:cs="Sylfaen"/>
                <w:sz w:val="20"/>
                <w:szCs w:val="20"/>
                <w:lang w:val="ka-GE"/>
              </w:rPr>
              <w:t>;</w:t>
            </w:r>
          </w:p>
          <w:p w14:paraId="13EF17E8" w14:textId="77777777" w:rsidR="004E2EA3" w:rsidRPr="004E2EA3" w:rsidRDefault="004E2EA3" w:rsidP="00C70D67">
            <w:pPr>
              <w:pStyle w:val="NoSpacing"/>
              <w:numPr>
                <w:ilvl w:val="0"/>
                <w:numId w:val="9"/>
              </w:numPr>
              <w:ind w:left="360"/>
              <w:jc w:val="both"/>
              <w:rPr>
                <w:rFonts w:ascii="Sylfaen" w:hAnsi="Sylfaen" w:cs="Sylfaen"/>
                <w:sz w:val="20"/>
                <w:szCs w:val="20"/>
              </w:rPr>
            </w:pPr>
            <w:r w:rsidRPr="004E2EA3">
              <w:rPr>
                <w:rFonts w:ascii="Sylfaen" w:hAnsi="Sylfaen" w:cs="Sylfaen"/>
                <w:sz w:val="20"/>
                <w:szCs w:val="20"/>
                <w:lang w:val="ka-GE"/>
              </w:rPr>
              <w:t>სანიაღვრე არხების მოწყობა;</w:t>
            </w:r>
          </w:p>
          <w:p w14:paraId="5674E8DC" w14:textId="77777777" w:rsidR="004E2EA3" w:rsidRPr="004E2EA3" w:rsidRDefault="004E2EA3" w:rsidP="00C70D67">
            <w:pPr>
              <w:pStyle w:val="NoSpacing"/>
              <w:numPr>
                <w:ilvl w:val="0"/>
                <w:numId w:val="9"/>
              </w:numPr>
              <w:ind w:left="360"/>
              <w:rPr>
                <w:sz w:val="20"/>
                <w:szCs w:val="20"/>
              </w:rPr>
            </w:pPr>
            <w:r w:rsidRPr="004E2EA3">
              <w:rPr>
                <w:rFonts w:ascii="Sylfaen" w:hAnsi="Sylfaen" w:cs="Sylfaen"/>
                <w:sz w:val="20"/>
                <w:szCs w:val="20"/>
                <w:lang w:val="ka-GE"/>
              </w:rPr>
              <w:t>საკანალიზაციო სისტემის გამართვა;</w:t>
            </w:r>
          </w:p>
          <w:p w14:paraId="5E1627FF"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კურორტ მენჯის რესურსი პოტენციალის გამოყენების შესაძლებლობა;</w:t>
            </w:r>
          </w:p>
          <w:p w14:paraId="130946F1"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ხილის გადამამუშავებელი საწარმოების შექმნის სტიმულირება;</w:t>
            </w:r>
          </w:p>
          <w:p w14:paraId="65F35534"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ეთერზეთების გადამამუშავებელი საწარმოს აღდგენა;</w:t>
            </w:r>
          </w:p>
          <w:p w14:paraId="43189AEF"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სახელმწიფოსა და დონორი ორგანიზაციების მიერ მცირე და საშუალო ბიზნესის ხელშეწყობისათვის სპეციალური პროგრამების ინიცირება;</w:t>
            </w:r>
          </w:p>
          <w:p w14:paraId="21FCA402"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მიტოვებული  შენობა-ნაგებობებისა და ტერიტორიების ეფექტიანი  გამოყენება:-იჯარა, პრივატიზაცია;</w:t>
            </w:r>
          </w:p>
          <w:p w14:paraId="742CAAC1"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მეზობელ მუნიციპალიტეტებთან/რეგიონებთან სავაჭრო ურთიერთობის განვითარებების ხელშეწყობა;</w:t>
            </w:r>
          </w:p>
          <w:p w14:paraId="709F99A2"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სადრენაჟო სისტემის სრულყოფა;</w:t>
            </w:r>
          </w:p>
          <w:p w14:paraId="35D5CEDE"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ეფექტური ვეტერინალური და ფიტოსანიტარული მომსახურეობის ხელმისაწვდომობის გაზრდა;</w:t>
            </w:r>
          </w:p>
          <w:p w14:paraId="666DED98" w14:textId="77777777" w:rsidR="004E2EA3" w:rsidRPr="004E2EA3" w:rsidRDefault="004E2EA3" w:rsidP="00C70D67">
            <w:pPr>
              <w:pStyle w:val="ListParagraph"/>
              <w:numPr>
                <w:ilvl w:val="0"/>
                <w:numId w:val="2"/>
              </w:numPr>
              <w:jc w:val="left"/>
              <w:rPr>
                <w:color w:val="000000"/>
                <w:sz w:val="20"/>
                <w:szCs w:val="20"/>
                <w:lang w:val="ka-GE"/>
              </w:rPr>
            </w:pPr>
            <w:r w:rsidRPr="004E2EA3">
              <w:rPr>
                <w:color w:val="000000"/>
                <w:sz w:val="20"/>
                <w:szCs w:val="20"/>
                <w:lang w:val="ka-GE"/>
              </w:rPr>
              <w:t>ჩაის პლანტაციების ჩართვა საწარმოო პროცესებში;</w:t>
            </w:r>
          </w:p>
          <w:p w14:paraId="2240BCFB" w14:textId="77777777" w:rsidR="004E2EA3" w:rsidRPr="004E2EA3" w:rsidRDefault="004E2EA3" w:rsidP="00C70D67">
            <w:pPr>
              <w:pStyle w:val="NoSpacing"/>
              <w:numPr>
                <w:ilvl w:val="0"/>
                <w:numId w:val="9"/>
              </w:numPr>
              <w:ind w:left="360"/>
              <w:rPr>
                <w:sz w:val="20"/>
                <w:szCs w:val="20"/>
              </w:rPr>
            </w:pPr>
            <w:r w:rsidRPr="004E2EA3">
              <w:rPr>
                <w:rFonts w:ascii="Sylfaen" w:hAnsi="Sylfaen"/>
                <w:color w:val="000000"/>
                <w:sz w:val="20"/>
                <w:szCs w:val="20"/>
                <w:lang w:val="ka-GE"/>
              </w:rPr>
              <w:t>ფერმერთა უწყვეტი განათლების სისტემის დანერგვა;</w:t>
            </w:r>
          </w:p>
          <w:p w14:paraId="289EBE14" w14:textId="3B7614BB" w:rsidR="004E2EA3" w:rsidRPr="004E2EA3" w:rsidRDefault="004E2EA3" w:rsidP="00C70D67">
            <w:pPr>
              <w:pStyle w:val="ListParagraph"/>
              <w:numPr>
                <w:ilvl w:val="0"/>
                <w:numId w:val="4"/>
              </w:numPr>
              <w:rPr>
                <w:sz w:val="20"/>
                <w:szCs w:val="20"/>
                <w:lang w:val="ka-GE"/>
              </w:rPr>
            </w:pPr>
            <w:r w:rsidRPr="004E2EA3">
              <w:rPr>
                <w:sz w:val="20"/>
                <w:szCs w:val="20"/>
                <w:lang w:val="ka-GE"/>
              </w:rPr>
              <w:t xml:space="preserve">კულტურის, სპორტის და სკოლამდელი აღზრდის </w:t>
            </w:r>
            <w:r w:rsidR="007A5035">
              <w:rPr>
                <w:sz w:val="20"/>
                <w:szCs w:val="20"/>
                <w:lang w:val="ka-GE"/>
              </w:rPr>
              <w:t>დაწესებულებების</w:t>
            </w:r>
            <w:r w:rsidRPr="004E2EA3">
              <w:rPr>
                <w:sz w:val="20"/>
                <w:szCs w:val="20"/>
                <w:lang w:val="ka-GE"/>
              </w:rPr>
              <w:t xml:space="preserve">  ინფრასტრუქტურის რეაბილიტაცია</w:t>
            </w:r>
          </w:p>
          <w:p w14:paraId="6CEED762" w14:textId="518E7ACB" w:rsidR="004E2EA3" w:rsidRPr="004E2EA3" w:rsidRDefault="004E2EA3" w:rsidP="00C70D67">
            <w:pPr>
              <w:pStyle w:val="ListParagraph"/>
              <w:numPr>
                <w:ilvl w:val="0"/>
                <w:numId w:val="4"/>
              </w:numPr>
              <w:rPr>
                <w:sz w:val="20"/>
                <w:szCs w:val="20"/>
                <w:lang w:val="ka-GE"/>
              </w:rPr>
            </w:pPr>
            <w:r w:rsidRPr="004E2EA3">
              <w:rPr>
                <w:sz w:val="20"/>
                <w:szCs w:val="20"/>
                <w:lang w:val="ka-GE"/>
              </w:rPr>
              <w:t>ისტორიულ-კულტურულ ძეგლებთან  მისასვლელი გზებისა და ინფრასტრუქტურის მოწყობა-რე</w:t>
            </w:r>
            <w:r w:rsidR="007A5035">
              <w:rPr>
                <w:sz w:val="20"/>
                <w:szCs w:val="20"/>
                <w:lang w:val="ka-GE"/>
              </w:rPr>
              <w:t>ა</w:t>
            </w:r>
            <w:r w:rsidRPr="004E2EA3">
              <w:rPr>
                <w:sz w:val="20"/>
                <w:szCs w:val="20"/>
                <w:lang w:val="ka-GE"/>
              </w:rPr>
              <w:t>ბილიტაცია;</w:t>
            </w:r>
          </w:p>
          <w:p w14:paraId="21C9CDCE"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კულტურის, განათლების და სპორტის სფეროში კადრების გადამზდების ხელშეწყობა;</w:t>
            </w:r>
          </w:p>
          <w:p w14:paraId="55E90D69" w14:textId="77777777" w:rsidR="004E2EA3" w:rsidRPr="004E2EA3" w:rsidRDefault="004E2EA3" w:rsidP="00C70D67">
            <w:pPr>
              <w:pStyle w:val="ListParagraph"/>
              <w:numPr>
                <w:ilvl w:val="0"/>
                <w:numId w:val="4"/>
              </w:numPr>
              <w:rPr>
                <w:sz w:val="20"/>
                <w:szCs w:val="20"/>
                <w:lang w:val="ka-GE"/>
              </w:rPr>
            </w:pPr>
            <w:r w:rsidRPr="004E2EA3">
              <w:rPr>
                <w:sz w:val="20"/>
                <w:szCs w:val="20"/>
                <w:lang w:val="ka-GE"/>
              </w:rPr>
              <w:t>კულტურული ტურიზმის სისიტემის ხელშეწყობა;</w:t>
            </w:r>
          </w:p>
          <w:p w14:paraId="68B44A1C" w14:textId="692B523C" w:rsidR="004E2EA3" w:rsidRPr="004E2EA3" w:rsidRDefault="004E2EA3" w:rsidP="00C70D67">
            <w:pPr>
              <w:pStyle w:val="ListParagraph"/>
              <w:numPr>
                <w:ilvl w:val="0"/>
                <w:numId w:val="4"/>
              </w:numPr>
              <w:rPr>
                <w:sz w:val="20"/>
                <w:szCs w:val="20"/>
                <w:lang w:val="ka-GE"/>
              </w:rPr>
            </w:pPr>
            <w:r w:rsidRPr="004E2EA3">
              <w:rPr>
                <w:sz w:val="20"/>
                <w:szCs w:val="20"/>
                <w:lang w:val="ka-GE"/>
              </w:rPr>
              <w:t>ახალგაზრდობ</w:t>
            </w:r>
            <w:r w:rsidR="007A5035">
              <w:rPr>
                <w:sz w:val="20"/>
                <w:szCs w:val="20"/>
                <w:lang w:val="ka-GE"/>
              </w:rPr>
              <w:t>ა</w:t>
            </w:r>
            <w:r w:rsidRPr="004E2EA3">
              <w:rPr>
                <w:sz w:val="20"/>
                <w:szCs w:val="20"/>
                <w:lang w:val="ka-GE"/>
              </w:rPr>
              <w:t>ში ჯანსაღის ცხოვრების  წესის   ხელშეწყობა;</w:t>
            </w:r>
          </w:p>
          <w:p w14:paraId="678C139F" w14:textId="77777777" w:rsidR="004E2EA3" w:rsidRPr="004E2EA3" w:rsidRDefault="004E2EA3" w:rsidP="00C70D67">
            <w:pPr>
              <w:pStyle w:val="NoSpacing"/>
              <w:numPr>
                <w:ilvl w:val="0"/>
                <w:numId w:val="9"/>
              </w:numPr>
              <w:ind w:left="360"/>
              <w:rPr>
                <w:sz w:val="20"/>
                <w:szCs w:val="20"/>
              </w:rPr>
            </w:pPr>
            <w:r w:rsidRPr="004E2EA3">
              <w:rPr>
                <w:rFonts w:ascii="Sylfaen" w:hAnsi="Sylfaen"/>
                <w:sz w:val="20"/>
                <w:szCs w:val="20"/>
                <w:lang w:val="ka-GE"/>
              </w:rPr>
              <w:t>ენერგოეფექტური ტექნოლოგიების წახალისება.</w:t>
            </w:r>
          </w:p>
        </w:tc>
        <w:tc>
          <w:tcPr>
            <w:tcW w:w="6840" w:type="dxa"/>
          </w:tcPr>
          <w:p w14:paraId="03D9B9D8" w14:textId="77777777" w:rsidR="004E2EA3" w:rsidRPr="004E2EA3" w:rsidRDefault="004E2EA3" w:rsidP="00C70D67">
            <w:pPr>
              <w:pStyle w:val="NoSpacing"/>
              <w:numPr>
                <w:ilvl w:val="0"/>
                <w:numId w:val="9"/>
              </w:numPr>
              <w:spacing w:line="276" w:lineRule="auto"/>
              <w:ind w:left="342"/>
              <w:jc w:val="both"/>
              <w:rPr>
                <w:rFonts w:ascii="Sylfaen" w:hAnsi="Sylfaen" w:cs="Sylfaen"/>
                <w:noProof/>
                <w:sz w:val="20"/>
                <w:szCs w:val="20"/>
                <w:lang w:val="ka-GE"/>
              </w:rPr>
            </w:pPr>
            <w:r w:rsidRPr="004E2EA3">
              <w:rPr>
                <w:rFonts w:ascii="Sylfaen" w:hAnsi="Sylfaen" w:cs="Sylfaen"/>
                <w:noProof/>
                <w:sz w:val="20"/>
                <w:szCs w:val="20"/>
                <w:lang w:val="ka-GE"/>
              </w:rPr>
              <w:t>ბუნებივი და სტიქიური მოვლენების  გამო არსებული ინფრასტრუქტურის დაზიანება;</w:t>
            </w:r>
          </w:p>
          <w:p w14:paraId="52BB4957" w14:textId="77777777" w:rsidR="004E2EA3" w:rsidRPr="004E2EA3" w:rsidRDefault="004E2EA3" w:rsidP="00C70D67">
            <w:pPr>
              <w:pStyle w:val="ListParagraph"/>
              <w:numPr>
                <w:ilvl w:val="0"/>
                <w:numId w:val="9"/>
              </w:numPr>
              <w:shd w:val="clear" w:color="auto" w:fill="FFFFFF"/>
              <w:ind w:left="342"/>
              <w:rPr>
                <w:sz w:val="20"/>
                <w:szCs w:val="20"/>
                <w:lang w:val="ka-GE"/>
              </w:rPr>
            </w:pPr>
            <w:r w:rsidRPr="004E2EA3">
              <w:rPr>
                <w:rFonts w:cs="Sylfaen"/>
                <w:noProof/>
                <w:sz w:val="20"/>
                <w:szCs w:val="20"/>
                <w:lang w:val="ka-GE"/>
              </w:rPr>
              <w:t>პროექტებისთვის ფინანსური სახსრების უკმარისობა;</w:t>
            </w:r>
          </w:p>
          <w:p w14:paraId="75F97F72" w14:textId="77777777" w:rsidR="004E2EA3" w:rsidRPr="004E2EA3" w:rsidRDefault="004E2EA3" w:rsidP="00C70D67">
            <w:pPr>
              <w:pStyle w:val="ListParagraph"/>
              <w:numPr>
                <w:ilvl w:val="0"/>
                <w:numId w:val="2"/>
              </w:numPr>
              <w:jc w:val="left"/>
              <w:rPr>
                <w:sz w:val="20"/>
                <w:szCs w:val="20"/>
                <w:lang w:val="ka-GE"/>
              </w:rPr>
            </w:pPr>
            <w:r w:rsidRPr="004E2EA3">
              <w:rPr>
                <w:rFonts w:cs="Sylfaen"/>
                <w:sz w:val="20"/>
                <w:szCs w:val="20"/>
                <w:lang w:val="ka-GE"/>
              </w:rPr>
              <w:t>საფინანსო</w:t>
            </w:r>
            <w:r w:rsidRPr="004E2EA3">
              <w:rPr>
                <w:sz w:val="20"/>
                <w:szCs w:val="20"/>
                <w:lang w:val="ka-GE"/>
              </w:rPr>
              <w:t>-ეკონომიკური კრიზისი;</w:t>
            </w:r>
          </w:p>
          <w:p w14:paraId="7F9B2761" w14:textId="77777777" w:rsidR="004E2EA3" w:rsidRPr="004E2EA3" w:rsidRDefault="004E2EA3" w:rsidP="00C70D67">
            <w:pPr>
              <w:pStyle w:val="ListParagraph"/>
              <w:numPr>
                <w:ilvl w:val="0"/>
                <w:numId w:val="2"/>
              </w:numPr>
              <w:jc w:val="left"/>
              <w:rPr>
                <w:sz w:val="20"/>
                <w:szCs w:val="20"/>
                <w:lang w:val="ka-GE"/>
              </w:rPr>
            </w:pPr>
            <w:r w:rsidRPr="004E2EA3">
              <w:rPr>
                <w:rFonts w:cs="Sylfaen"/>
                <w:sz w:val="20"/>
                <w:szCs w:val="20"/>
                <w:lang w:val="ka-GE"/>
              </w:rPr>
              <w:t>სტიქიური</w:t>
            </w:r>
            <w:r w:rsidRPr="004E2EA3">
              <w:rPr>
                <w:sz w:val="20"/>
                <w:szCs w:val="20"/>
                <w:lang w:val="ka-GE"/>
              </w:rPr>
              <w:t xml:space="preserve"> მოვლენები;</w:t>
            </w:r>
          </w:p>
          <w:p w14:paraId="7E42B4E3" w14:textId="77777777" w:rsidR="004E2EA3" w:rsidRPr="004E2EA3" w:rsidRDefault="004E2EA3" w:rsidP="00C70D67">
            <w:pPr>
              <w:pStyle w:val="ListParagraph"/>
              <w:numPr>
                <w:ilvl w:val="0"/>
                <w:numId w:val="2"/>
              </w:numPr>
              <w:jc w:val="left"/>
              <w:rPr>
                <w:sz w:val="20"/>
                <w:szCs w:val="20"/>
                <w:lang w:val="ka-GE"/>
              </w:rPr>
            </w:pPr>
            <w:r w:rsidRPr="004E2EA3">
              <w:rPr>
                <w:sz w:val="20"/>
                <w:szCs w:val="20"/>
                <w:lang w:val="ka-GE"/>
              </w:rPr>
              <w:t>ცხოველთა, ეპიზოოტიებისა და მცენარეთა დაავადებების გავრცელება;</w:t>
            </w:r>
          </w:p>
          <w:p w14:paraId="60226405" w14:textId="77777777" w:rsidR="004E2EA3" w:rsidRPr="004E2EA3" w:rsidRDefault="004E2EA3" w:rsidP="00C70D67">
            <w:pPr>
              <w:numPr>
                <w:ilvl w:val="0"/>
                <w:numId w:val="4"/>
              </w:numPr>
              <w:rPr>
                <w:sz w:val="20"/>
                <w:szCs w:val="20"/>
                <w:lang w:val="ka-GE"/>
              </w:rPr>
            </w:pPr>
            <w:r w:rsidRPr="004E2EA3">
              <w:rPr>
                <w:sz w:val="20"/>
                <w:szCs w:val="20"/>
                <w:lang w:val="ka-GE"/>
              </w:rPr>
              <w:t>სატყეო ფონდის შემცირება და გარემოს დეგრადაცია.</w:t>
            </w:r>
          </w:p>
          <w:p w14:paraId="226401E3" w14:textId="77777777" w:rsidR="004E2EA3" w:rsidRPr="004E2EA3" w:rsidRDefault="004E2EA3" w:rsidP="009E5C47">
            <w:pPr>
              <w:pStyle w:val="ListParagraph"/>
              <w:shd w:val="clear" w:color="auto" w:fill="FFFFFF"/>
              <w:ind w:left="342"/>
              <w:rPr>
                <w:sz w:val="20"/>
                <w:szCs w:val="20"/>
                <w:lang w:val="ka-GE"/>
              </w:rPr>
            </w:pPr>
          </w:p>
        </w:tc>
      </w:tr>
    </w:tbl>
    <w:p w14:paraId="035ADC43" w14:textId="77777777" w:rsidR="00AF51F0" w:rsidRDefault="00AF51F0" w:rsidP="002C3169">
      <w:pPr>
        <w:rPr>
          <w:rFonts w:eastAsiaTheme="majorEastAsia" w:cstheme="majorBidi"/>
          <w:color w:val="262626" w:themeColor="text1" w:themeTint="D9"/>
          <w:sz w:val="40"/>
          <w:szCs w:val="40"/>
          <w:lang w:val="ka-GE"/>
        </w:rPr>
        <w:sectPr w:rsidR="00AF51F0" w:rsidSect="00AF51F0">
          <w:pgSz w:w="15840" w:h="12240" w:orient="landscape"/>
          <w:pgMar w:top="795" w:right="1440" w:bottom="1440" w:left="1440" w:header="540" w:footer="720" w:gutter="0"/>
          <w:cols w:space="720"/>
          <w:titlePg/>
          <w:docGrid w:linePitch="360"/>
        </w:sectPr>
      </w:pPr>
    </w:p>
    <w:p w14:paraId="4FC0B6B4" w14:textId="77777777" w:rsidR="002C3169" w:rsidRPr="007A5035" w:rsidRDefault="002C3169" w:rsidP="00C70D67">
      <w:pPr>
        <w:pStyle w:val="Heading1"/>
        <w:numPr>
          <w:ilvl w:val="0"/>
          <w:numId w:val="10"/>
        </w:numPr>
        <w:rPr>
          <w:sz w:val="32"/>
          <w:szCs w:val="32"/>
        </w:rPr>
      </w:pPr>
      <w:bookmarkStart w:id="22" w:name="_Toc39850810"/>
      <w:proofErr w:type="gramStart"/>
      <w:r w:rsidRPr="007A5035">
        <w:rPr>
          <w:sz w:val="32"/>
          <w:szCs w:val="32"/>
        </w:rPr>
        <w:lastRenderedPageBreak/>
        <w:t>განხორციელების</w:t>
      </w:r>
      <w:proofErr w:type="gramEnd"/>
      <w:r w:rsidRPr="007A5035">
        <w:rPr>
          <w:sz w:val="32"/>
          <w:szCs w:val="32"/>
        </w:rPr>
        <w:t xml:space="preserve"> მექანიზმი</w:t>
      </w:r>
      <w:bookmarkEnd w:id="22"/>
    </w:p>
    <w:p w14:paraId="2F2DF25B" w14:textId="77777777" w:rsidR="002C3169" w:rsidRDefault="002C3169" w:rsidP="002C3169">
      <w:pPr>
        <w:rPr>
          <w:lang w:val="ka-GE"/>
        </w:rPr>
      </w:pPr>
      <w:r>
        <w:rPr>
          <w:lang w:val="ka-GE"/>
        </w:rPr>
        <w:t>მუნიციპალიტეტის ხელისუფლება დოკუმენტით წარმოდგენილი გეგმებისა და ხედვების განხორციელებისას გაითვალისწინებს შემდეგ პრინციპებს:</w:t>
      </w:r>
    </w:p>
    <w:p w14:paraId="10B7542B" w14:textId="77777777" w:rsidR="002C3169" w:rsidRPr="008938A0" w:rsidRDefault="002C3169" w:rsidP="00C70D67">
      <w:pPr>
        <w:pStyle w:val="ListParagraph"/>
        <w:numPr>
          <w:ilvl w:val="2"/>
          <w:numId w:val="1"/>
        </w:numPr>
        <w:spacing w:line="259" w:lineRule="auto"/>
        <w:ind w:left="0" w:firstLine="360"/>
      </w:pPr>
      <w:proofErr w:type="gramStart"/>
      <w:r w:rsidRPr="0045777E">
        <w:rPr>
          <w:b/>
        </w:rPr>
        <w:t>გამართულ</w:t>
      </w:r>
      <w:r>
        <w:rPr>
          <w:b/>
          <w:lang w:val="ka-GE"/>
        </w:rPr>
        <w:t>ი</w:t>
      </w:r>
      <w:proofErr w:type="gramEnd"/>
      <w:r w:rsidRPr="0045777E">
        <w:rPr>
          <w:b/>
        </w:rPr>
        <w:t xml:space="preserve"> კოორდინაცია სხვადასხვა მხარეებთან</w:t>
      </w:r>
      <w:r>
        <w:t xml:space="preserve"> - პოლიტიკის დოკუმენტის განხორციელების შედეგიანობა მნიშვნელოვნად არის დამოკიდებული ყველა საჯარო უწყების ეფექტურ კოორდინაციაზე. </w:t>
      </w:r>
      <w:proofErr w:type="gramStart"/>
      <w:r>
        <w:t>განსაკუთრებული</w:t>
      </w:r>
      <w:proofErr w:type="gramEnd"/>
      <w:r>
        <w:t xml:space="preserve"> როლი უჭირავს ადგილობრივი თვითმმართველი ერთეულის კოორდინაციას ცენტრალურ ხელისუფლებასთან. </w:t>
      </w:r>
      <w:proofErr w:type="gramStart"/>
      <w:r>
        <w:t>იმისთვის</w:t>
      </w:r>
      <w:proofErr w:type="gramEnd"/>
      <w:r>
        <w:t xml:space="preserve"> რომ ადგილობრივ დონეზე განხორციელებული პროექტები იყოს ხარჯეფექტიანი მართველობის ორ დონეზე დაგეგმილი ღონისძიებები ერთმანეთს უნდა ავსებდეს, არ ხდებოდეს აქტივობების გამეორება და იყოს მჭიდრო კომუნიკაცია ორივე მხარეს შორის.</w:t>
      </w:r>
      <w:r>
        <w:rPr>
          <w:lang w:val="ka-GE"/>
        </w:rPr>
        <w:t xml:space="preserve"> შესაბამისად, ადგილობრივი ხელისუფლების მხრიდან მოხდება ცენტრალური ხელისუფლების გეგმებისა და ხედვების გათვალისწინება ადგილობრივი პოლიტიკის დაგეგმვისას, მჭიდრო იქნება ცენტრალურ სახელისუფლებო უწყებებთან კოორდინაცია. </w:t>
      </w:r>
    </w:p>
    <w:p w14:paraId="6FA2BCCB" w14:textId="77777777" w:rsidR="002C3169" w:rsidRDefault="002C3169" w:rsidP="00C70D67">
      <w:pPr>
        <w:pStyle w:val="ListParagraph"/>
        <w:numPr>
          <w:ilvl w:val="2"/>
          <w:numId w:val="1"/>
        </w:numPr>
        <w:spacing w:line="259" w:lineRule="auto"/>
        <w:ind w:left="0" w:firstLine="360"/>
      </w:pPr>
      <w:proofErr w:type="gramStart"/>
      <w:r w:rsidRPr="0045777E">
        <w:rPr>
          <w:b/>
        </w:rPr>
        <w:t>პარტნიორობა</w:t>
      </w:r>
      <w:proofErr w:type="gramEnd"/>
      <w:r>
        <w:t xml:space="preserve"> - პოლიტიკის დოკუმენტით გათვალისწინებული შედეგების ეფექტურად მიღწევისთვის აუცილებელ პირობას წარმოადგენს პარტნიორობა სხვადასხვა დაინტერესებულ მხარეებთან. </w:t>
      </w:r>
      <w:proofErr w:type="gramStart"/>
      <w:r>
        <w:t>პარტნიორობა</w:t>
      </w:r>
      <w:proofErr w:type="gramEnd"/>
      <w:r>
        <w:t xml:space="preserve"> გათვალისწინებული არის როგორც დოკუმენტის შემუშავების ეტაპზე, ისე მისი განხორციელების ეტაპზე. </w:t>
      </w:r>
      <w:proofErr w:type="gramStart"/>
      <w:r>
        <w:t>თითოეულ</w:t>
      </w:r>
      <w:proofErr w:type="gramEnd"/>
      <w:r>
        <w:t xml:space="preserve"> მხარეს, ეს იქნება </w:t>
      </w:r>
      <w:r>
        <w:rPr>
          <w:lang w:val="ka-GE"/>
        </w:rPr>
        <w:t xml:space="preserve">თავად </w:t>
      </w:r>
      <w:r>
        <w:t xml:space="preserve">ადგილობრივი ხელისუფლება, არასამთავრობო ორგანიზაციები, ბიზნეს სექტორი თუ სხვა, აქვს საკუთარი როლი და პასუხისმგებლობა ერთიანი მიზნებისა და ამოცანების მიღწევაში. </w:t>
      </w:r>
      <w:r>
        <w:rPr>
          <w:lang w:val="ka-GE"/>
        </w:rPr>
        <w:t xml:space="preserve">შესაბამისად, პარტნიორობის პრინციპი იქნება ერთ-ერთი ფუძე დოკუმენტში წარმოდგენილი მიზნებისა და ამოცანების მიღწევისთვის აქტივობების დაგეგმვისა და განხორციელებისას. </w:t>
      </w:r>
    </w:p>
    <w:p w14:paraId="7723885F" w14:textId="62D94911" w:rsidR="002C3169" w:rsidRPr="002C3169" w:rsidRDefault="002C3169" w:rsidP="002C3169">
      <w:pPr>
        <w:rPr>
          <w:lang w:val="ka-GE"/>
        </w:rPr>
      </w:pPr>
      <w:r>
        <w:rPr>
          <w:b/>
          <w:lang w:val="ka-GE"/>
        </w:rPr>
        <w:t xml:space="preserve">- </w:t>
      </w:r>
      <w:r w:rsidRPr="001C44FE">
        <w:rPr>
          <w:b/>
        </w:rPr>
        <w:t>კანონიერების პრინციპი</w:t>
      </w:r>
      <w:r>
        <w:t xml:space="preserve"> - </w:t>
      </w:r>
      <w:r w:rsidRPr="001C44FE">
        <w:rPr>
          <w:lang w:val="ka-GE"/>
        </w:rPr>
        <w:t xml:space="preserve">ფინანსური სახსრების ხარჯვა </w:t>
      </w:r>
      <w:r>
        <w:rPr>
          <w:lang w:val="ka-GE"/>
        </w:rPr>
        <w:t>მოხდება</w:t>
      </w:r>
      <w:r w:rsidRPr="001C44FE">
        <w:rPr>
          <w:lang w:val="ka-GE"/>
        </w:rPr>
        <w:t xml:space="preserve"> ეროვნული კანონმდებლობის შესაბამისად. ფუნქციები მართველობის სხვადასხვა დონეზე მკაფიოდ </w:t>
      </w:r>
      <w:r>
        <w:rPr>
          <w:lang w:val="ka-GE"/>
        </w:rPr>
        <w:t>იქნება გამიჯნული და გადანაწილებული</w:t>
      </w:r>
      <w:r w:rsidRPr="001C44FE">
        <w:rPr>
          <w:lang w:val="ka-GE"/>
        </w:rPr>
        <w:t xml:space="preserve">. ფინანსური პასუხისმგებლობა </w:t>
      </w:r>
      <w:r>
        <w:rPr>
          <w:lang w:val="ka-GE"/>
        </w:rPr>
        <w:t>დაეკისრება</w:t>
      </w:r>
      <w:r w:rsidRPr="001C44FE">
        <w:rPr>
          <w:lang w:val="ka-GE"/>
        </w:rPr>
        <w:t xml:space="preserve"> აქტივობის დამფინანსებელ ორგანიზაციას</w:t>
      </w:r>
      <w:r w:rsidR="007A5035">
        <w:rPr>
          <w:lang w:val="ka-GE"/>
        </w:rPr>
        <w:t xml:space="preserve">. </w:t>
      </w:r>
    </w:p>
    <w:p w14:paraId="4CC8BE6A" w14:textId="77777777" w:rsidR="007A5035" w:rsidRDefault="007A5035" w:rsidP="007A5035">
      <w:pPr>
        <w:spacing w:after="0"/>
      </w:pPr>
      <w:proofErr w:type="gramStart"/>
      <w:r>
        <w:t>წინამდებარე</w:t>
      </w:r>
      <w:proofErr w:type="gramEnd"/>
      <w:r>
        <w:t xml:space="preserve"> სამოქმედო გეგმა მოიცავს მიზნების, ამოცანების, აქტივობების, აქტივობის შედეგის ინდიკატორის, განხორციელების პერიოდის, შესაბამისი ბიუჯეტის, დაფინანსების წყაროსა და განმახორციელებელი უწყების შესახებ კონსოლიდირებულ ინფორმაციას. </w:t>
      </w:r>
    </w:p>
    <w:p w14:paraId="4C3DB935" w14:textId="77777777" w:rsidR="007A5035" w:rsidRDefault="007A5035" w:rsidP="007A5035">
      <w:pPr>
        <w:spacing w:after="0"/>
      </w:pPr>
      <w:proofErr w:type="gramStart"/>
      <w:r>
        <w:t>სამოქმედო</w:t>
      </w:r>
      <w:proofErr w:type="gramEnd"/>
      <w:r>
        <w:t xml:space="preserve"> გეგმის ხანგრძლივობა შეადგენს 2 წელს. </w:t>
      </w:r>
    </w:p>
    <w:p w14:paraId="76F6F1C7" w14:textId="77777777" w:rsidR="007A5035" w:rsidRDefault="007A5035" w:rsidP="007A5035">
      <w:pPr>
        <w:spacing w:after="0"/>
      </w:pPr>
      <w:proofErr w:type="gramStart"/>
      <w:r>
        <w:t>ახალი</w:t>
      </w:r>
      <w:proofErr w:type="gramEnd"/>
      <w:r>
        <w:t xml:space="preserve"> სამოქმედო გეგმის შემუშავებამდე განხორციელდება არსებულის მონიტორინგი და შეფასება, რაც საფუძველი იქნება მომდევნო 2 წლიანი პერიოდის მეტად ეფექტურად და ხარჯეფექტიანად დასაგეგმად. </w:t>
      </w:r>
      <w:proofErr w:type="gramStart"/>
      <w:r>
        <w:t>სამოქმედო</w:t>
      </w:r>
      <w:proofErr w:type="gramEnd"/>
      <w:r>
        <w:t xml:space="preserve"> გეგმის მონიტორინგი და შეფასება მთლიანი დოკუმენტის შუალედური შეფასების ნაწილს წარმოადგენს. </w:t>
      </w:r>
    </w:p>
    <w:p w14:paraId="7AA66317" w14:textId="77777777" w:rsidR="007A5035" w:rsidRDefault="007A5035" w:rsidP="007A5035">
      <w:pPr>
        <w:spacing w:after="0"/>
      </w:pPr>
      <w:proofErr w:type="gramStart"/>
      <w:r>
        <w:t>შედეგად</w:t>
      </w:r>
      <w:proofErr w:type="gramEnd"/>
      <w:r>
        <w:t>, შესაძლებელია სამოქმედო გეგმაში ცვლილებების შეტანა, თუმცა საჭიროა აღნიშნული ცვლილებების მიზანშეწონილობის დასაბუთება.</w:t>
      </w:r>
    </w:p>
    <w:p w14:paraId="5C3456AD" w14:textId="77777777" w:rsidR="007A5035" w:rsidRDefault="007A5035" w:rsidP="007A5035">
      <w:pPr>
        <w:spacing w:after="0"/>
      </w:pPr>
      <w:proofErr w:type="gramStart"/>
      <w:r>
        <w:lastRenderedPageBreak/>
        <w:t>მუნიციპალიტეტის</w:t>
      </w:r>
      <w:proofErr w:type="gramEnd"/>
      <w:r>
        <w:t xml:space="preserve"> ხელისუფლება აქცენტს გააკეთებს მომდევნო პერიოდში ყველა მიზნისა და ამოცანის მოცვაზე, და ამისთვის აქტიურად იმუშავებს დამატებითი ფონდების მოძიების თუ საკუთარი ბიუჯეტიდან სახსრების გამოყოფის კუთხით.</w:t>
      </w:r>
    </w:p>
    <w:p w14:paraId="14C0B931" w14:textId="375021D2" w:rsidR="001B35DD" w:rsidRDefault="001B35DD">
      <w:pPr>
        <w:jc w:val="left"/>
      </w:pPr>
      <w:r>
        <w:br w:type="page"/>
      </w:r>
    </w:p>
    <w:p w14:paraId="7FB1D3A6" w14:textId="77777777" w:rsidR="001B35DD" w:rsidRDefault="001B35DD">
      <w:pPr>
        <w:jc w:val="left"/>
        <w:sectPr w:rsidR="001B35DD" w:rsidSect="001B35DD">
          <w:pgSz w:w="12240" w:h="15840"/>
          <w:pgMar w:top="1440" w:right="1440" w:bottom="1440" w:left="1411" w:header="720" w:footer="720" w:gutter="0"/>
          <w:cols w:space="720"/>
          <w:titlePg/>
          <w:docGrid w:linePitch="360"/>
        </w:sectPr>
      </w:pPr>
    </w:p>
    <w:p w14:paraId="55E23C0E" w14:textId="77777777" w:rsidR="004D1D46" w:rsidRPr="001B35DD" w:rsidRDefault="004D1D46" w:rsidP="004D1D46">
      <w:pPr>
        <w:jc w:val="left"/>
        <w:rPr>
          <w:b/>
          <w:bCs/>
          <w:lang w:val="ka-GE"/>
        </w:rPr>
      </w:pPr>
      <w:r w:rsidRPr="001B35DD">
        <w:rPr>
          <w:b/>
          <w:bCs/>
          <w:lang w:val="ka-GE"/>
        </w:rPr>
        <w:lastRenderedPageBreak/>
        <w:t>სამოქმედო გეგმა 2020-2021 წლების</w:t>
      </w:r>
    </w:p>
    <w:tbl>
      <w:tblPr>
        <w:tblW w:w="1498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897"/>
        <w:gridCol w:w="474"/>
        <w:gridCol w:w="1896"/>
        <w:gridCol w:w="1137"/>
        <w:gridCol w:w="1327"/>
        <w:gridCol w:w="1043"/>
        <w:gridCol w:w="939"/>
        <w:gridCol w:w="1147"/>
        <w:gridCol w:w="563"/>
        <w:gridCol w:w="479"/>
        <w:gridCol w:w="569"/>
        <w:gridCol w:w="758"/>
        <w:gridCol w:w="664"/>
        <w:gridCol w:w="668"/>
      </w:tblGrid>
      <w:tr w:rsidR="004D1D46" w:rsidRPr="00D61472" w14:paraId="5891286E" w14:textId="77777777" w:rsidTr="004D1D46">
        <w:trPr>
          <w:trHeight w:val="70"/>
        </w:trPr>
        <w:tc>
          <w:tcPr>
            <w:tcW w:w="3792" w:type="dxa"/>
            <w:gridSpan w:val="3"/>
            <w:shd w:val="clear" w:color="auto" w:fill="5B9BD4"/>
          </w:tcPr>
          <w:p w14:paraId="6326B94E" w14:textId="77777777" w:rsidR="004D1D46" w:rsidRDefault="004D1D46" w:rsidP="004D1D46">
            <w:pPr>
              <w:pStyle w:val="TableParagraph"/>
              <w:ind w:left="-270" w:firstLine="372"/>
              <w:rPr>
                <w:rFonts w:ascii="Sylfaen" w:eastAsia="Calibri" w:hAnsi="Sylfaen" w:cstheme="minorHAnsi"/>
                <w:b/>
                <w:bCs/>
                <w:spacing w:val="-1"/>
                <w:sz w:val="20"/>
                <w:szCs w:val="20"/>
                <w:lang w:val="ka-GE"/>
              </w:rPr>
            </w:pPr>
            <w:r w:rsidRPr="00D61472">
              <w:rPr>
                <w:rFonts w:ascii="Sylfaen" w:eastAsia="Sylfaen" w:hAnsi="Sylfaen" w:cs="Sylfaen"/>
                <w:b/>
                <w:bCs/>
                <w:spacing w:val="-1"/>
                <w:sz w:val="20"/>
                <w:szCs w:val="20"/>
                <w:lang w:val="ka-GE"/>
              </w:rPr>
              <w:t>მიზანი</w:t>
            </w:r>
            <w:r w:rsidRPr="00D61472">
              <w:rPr>
                <w:rFonts w:ascii="Sylfaen" w:eastAsia="Sylfaen" w:hAnsi="Sylfaen" w:cstheme="minorHAnsi"/>
                <w:b/>
                <w:bCs/>
                <w:spacing w:val="-1"/>
                <w:sz w:val="20"/>
                <w:szCs w:val="20"/>
                <w:lang w:val="ka-GE"/>
              </w:rPr>
              <w:t xml:space="preserve"> </w:t>
            </w:r>
            <w:r w:rsidRPr="00D61472">
              <w:rPr>
                <w:rFonts w:ascii="Sylfaen" w:eastAsia="Calibri" w:hAnsi="Sylfaen" w:cstheme="minorHAnsi"/>
                <w:b/>
                <w:bCs/>
                <w:spacing w:val="-1"/>
                <w:sz w:val="20"/>
                <w:szCs w:val="20"/>
                <w:lang w:val="ka-GE"/>
              </w:rPr>
              <w:t>1:</w:t>
            </w:r>
          </w:p>
          <w:p w14:paraId="5F9FC578" w14:textId="77777777" w:rsidR="004D1D46" w:rsidRPr="00D61472" w:rsidRDefault="004D1D46" w:rsidP="004D1D46">
            <w:pPr>
              <w:pStyle w:val="TableParagraph"/>
              <w:ind w:left="-270" w:firstLine="372"/>
              <w:rPr>
                <w:rFonts w:ascii="Sylfaen" w:eastAsia="Calibri" w:hAnsi="Sylfaen" w:cstheme="minorHAnsi"/>
                <w:sz w:val="20"/>
                <w:szCs w:val="20"/>
                <w:lang w:val="ka-GE"/>
              </w:rPr>
            </w:pPr>
          </w:p>
        </w:tc>
        <w:tc>
          <w:tcPr>
            <w:tcW w:w="4360" w:type="dxa"/>
            <w:gridSpan w:val="3"/>
            <w:shd w:val="clear" w:color="auto" w:fill="DEEAF6"/>
            <w:vAlign w:val="center"/>
          </w:tcPr>
          <w:p w14:paraId="0F676829" w14:textId="5D7D1CCC" w:rsidR="004D1D46" w:rsidRPr="00EA7DFA" w:rsidRDefault="004D1D46" w:rsidP="00C02541">
            <w:pPr>
              <w:pStyle w:val="TableParagraph"/>
              <w:ind w:left="53"/>
              <w:rPr>
                <w:rFonts w:ascii="Sylfaen" w:eastAsia="Calibri" w:hAnsi="Sylfaen" w:cstheme="minorHAnsi"/>
                <w:b/>
                <w:color w:val="FF0000"/>
                <w:sz w:val="20"/>
                <w:szCs w:val="20"/>
                <w:lang w:val="ka-GE"/>
              </w:rPr>
            </w:pPr>
            <w:r w:rsidRPr="00AA630C">
              <w:rPr>
                <w:rFonts w:ascii="Sylfaen" w:eastAsia="Calibri" w:hAnsi="Sylfaen" w:cstheme="minorHAnsi"/>
                <w:b/>
                <w:sz w:val="20"/>
                <w:szCs w:val="20"/>
                <w:lang w:val="ka-GE"/>
              </w:rPr>
              <w:t>მუნიციპალური ინფრასტრუქტურის გაუმჯობესება</w:t>
            </w:r>
            <w:r>
              <w:rPr>
                <w:rFonts w:ascii="Sylfaen" w:eastAsia="Calibri" w:hAnsi="Sylfaen" w:cstheme="minorHAnsi"/>
                <w:b/>
                <w:color w:val="FF0000"/>
                <w:sz w:val="20"/>
                <w:szCs w:val="20"/>
                <w:lang w:val="ka-GE"/>
              </w:rPr>
              <w:t xml:space="preserve"> </w:t>
            </w:r>
          </w:p>
        </w:tc>
        <w:tc>
          <w:tcPr>
            <w:tcW w:w="3692" w:type="dxa"/>
            <w:gridSpan w:val="4"/>
            <w:shd w:val="clear" w:color="auto" w:fill="5B9BD4"/>
            <w:vAlign w:val="center"/>
          </w:tcPr>
          <w:p w14:paraId="0D139F06" w14:textId="77777777" w:rsidR="004D1D46" w:rsidRPr="00D61472" w:rsidRDefault="004D1D46" w:rsidP="004D1D46">
            <w:pPr>
              <w:pStyle w:val="TableParagraph"/>
              <w:ind w:left="53" w:right="294"/>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მდგრადი</w:t>
            </w:r>
            <w:r w:rsidRPr="00D61472">
              <w:rPr>
                <w:rFonts w:ascii="Sylfaen" w:eastAsia="Sylfaen" w:hAnsi="Sylfaen" w:cstheme="minorHAnsi"/>
                <w:b/>
                <w:bCs/>
                <w:spacing w:val="10"/>
                <w:sz w:val="20"/>
                <w:szCs w:val="20"/>
                <w:lang w:val="ka-GE"/>
              </w:rPr>
              <w:t xml:space="preserve"> </w:t>
            </w:r>
            <w:r w:rsidRPr="00D61472">
              <w:rPr>
                <w:rFonts w:ascii="Sylfaen" w:eastAsia="Sylfaen" w:hAnsi="Sylfaen" w:cs="Sylfaen"/>
                <w:b/>
                <w:bCs/>
                <w:spacing w:val="-3"/>
                <w:sz w:val="20"/>
                <w:szCs w:val="20"/>
                <w:lang w:val="ka-GE"/>
              </w:rPr>
              <w:t>განვითარების</w:t>
            </w:r>
            <w:r w:rsidRPr="00D61472">
              <w:rPr>
                <w:rFonts w:ascii="Sylfaen" w:eastAsia="Sylfaen" w:hAnsi="Sylfaen" w:cstheme="minorHAnsi"/>
                <w:b/>
                <w:bCs/>
                <w:spacing w:val="11"/>
                <w:sz w:val="20"/>
                <w:szCs w:val="20"/>
                <w:lang w:val="ka-GE"/>
              </w:rPr>
              <w:t xml:space="preserve"> </w:t>
            </w:r>
            <w:r w:rsidRPr="00D61472">
              <w:rPr>
                <w:rFonts w:ascii="Sylfaen" w:eastAsia="Sylfaen" w:hAnsi="Sylfaen" w:cs="Sylfaen"/>
                <w:b/>
                <w:bCs/>
                <w:spacing w:val="-3"/>
                <w:sz w:val="20"/>
                <w:szCs w:val="20"/>
                <w:lang w:val="ka-GE"/>
              </w:rPr>
              <w:t>მიზნებთან</w:t>
            </w:r>
            <w:r w:rsidRPr="00D61472">
              <w:rPr>
                <w:rFonts w:ascii="Sylfaen" w:eastAsia="Sylfaen" w:hAnsi="Sylfaen" w:cstheme="minorHAnsi"/>
                <w:b/>
                <w:bCs/>
                <w:spacing w:val="10"/>
                <w:sz w:val="20"/>
                <w:szCs w:val="20"/>
                <w:lang w:val="ka-GE"/>
              </w:rPr>
              <w:t xml:space="preserve"> </w:t>
            </w:r>
            <w:r w:rsidRPr="00D61472">
              <w:rPr>
                <w:rFonts w:ascii="Sylfaen" w:eastAsia="Sylfaen" w:hAnsi="Sylfaen" w:cstheme="minorHAnsi"/>
                <w:b/>
                <w:bCs/>
                <w:spacing w:val="-2"/>
                <w:sz w:val="20"/>
                <w:szCs w:val="20"/>
                <w:lang w:val="ka-GE"/>
              </w:rPr>
              <w:t>(SDGs)</w:t>
            </w:r>
            <w:r w:rsidRPr="00D61472">
              <w:rPr>
                <w:rFonts w:ascii="Sylfaen" w:eastAsia="Sylfaen" w:hAnsi="Sylfaen" w:cstheme="minorHAnsi"/>
                <w:b/>
                <w:bCs/>
                <w:spacing w:val="45"/>
                <w:w w:val="101"/>
                <w:sz w:val="20"/>
                <w:szCs w:val="20"/>
                <w:lang w:val="ka-GE"/>
              </w:rPr>
              <w:t xml:space="preserve"> </w:t>
            </w:r>
            <w:r w:rsidRPr="00D61472">
              <w:rPr>
                <w:rFonts w:ascii="Sylfaen" w:eastAsia="Sylfaen" w:hAnsi="Sylfaen" w:cs="Sylfaen"/>
                <w:b/>
                <w:bCs/>
                <w:spacing w:val="-2"/>
                <w:sz w:val="20"/>
                <w:szCs w:val="20"/>
                <w:lang w:val="ka-GE"/>
              </w:rPr>
              <w:t>კავშირი</w:t>
            </w:r>
            <w:r w:rsidRPr="00D61472">
              <w:rPr>
                <w:rFonts w:ascii="Sylfaen" w:eastAsia="Calibri" w:hAnsi="Sylfaen" w:cstheme="minorHAnsi"/>
                <w:b/>
                <w:bCs/>
                <w:spacing w:val="-2"/>
                <w:sz w:val="20"/>
                <w:szCs w:val="20"/>
                <w:lang w:val="ka-GE"/>
              </w:rPr>
              <w:t>:</w:t>
            </w:r>
          </w:p>
        </w:tc>
        <w:tc>
          <w:tcPr>
            <w:tcW w:w="3138" w:type="dxa"/>
            <w:gridSpan w:val="5"/>
            <w:shd w:val="clear" w:color="auto" w:fill="DEEAF6" w:themeFill="accent1" w:themeFillTint="33"/>
            <w:vAlign w:val="center"/>
          </w:tcPr>
          <w:p w14:paraId="44C87083" w14:textId="77777777" w:rsidR="004D1D46" w:rsidRPr="00D61472" w:rsidRDefault="004D1D46" w:rsidP="004D1D46">
            <w:pPr>
              <w:pStyle w:val="TableParagraph"/>
              <w:ind w:left="47"/>
              <w:jc w:val="center"/>
              <w:rPr>
                <w:rFonts w:ascii="Sylfaen" w:eastAsia="Calibri" w:hAnsi="Sylfaen" w:cstheme="minorHAnsi"/>
                <w:b/>
                <w:sz w:val="20"/>
                <w:szCs w:val="20"/>
                <w:lang w:val="ka-GE"/>
              </w:rPr>
            </w:pPr>
            <w:r w:rsidRPr="00D61472">
              <w:rPr>
                <w:rFonts w:ascii="Sylfaen" w:eastAsia="Calibri" w:hAnsi="Sylfaen" w:cstheme="minorHAnsi"/>
                <w:b/>
                <w:sz w:val="20"/>
                <w:szCs w:val="20"/>
                <w:lang w:val="ka-GE"/>
              </w:rPr>
              <w:t xml:space="preserve"> </w:t>
            </w:r>
          </w:p>
        </w:tc>
      </w:tr>
      <w:tr w:rsidR="004D1D46" w:rsidRPr="00D61472" w14:paraId="6AAE7CA3" w14:textId="77777777" w:rsidTr="004D1D46">
        <w:trPr>
          <w:trHeight w:val="413"/>
        </w:trPr>
        <w:tc>
          <w:tcPr>
            <w:tcW w:w="3792" w:type="dxa"/>
            <w:gridSpan w:val="3"/>
            <w:shd w:val="clear" w:color="auto" w:fill="A8D08D" w:themeFill="accent6" w:themeFillTint="99"/>
          </w:tcPr>
          <w:p w14:paraId="53C8F1CE" w14:textId="77777777" w:rsidR="004D1D46" w:rsidRPr="00D61472" w:rsidRDefault="004D1D46" w:rsidP="004D1D46">
            <w:pPr>
              <w:pStyle w:val="TableParagraph"/>
              <w:ind w:left="100"/>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ამოცანა</w:t>
            </w:r>
            <w:r w:rsidRPr="00D61472">
              <w:rPr>
                <w:rFonts w:ascii="Sylfaen" w:eastAsia="Sylfaen" w:hAnsi="Sylfaen" w:cstheme="minorHAnsi"/>
                <w:b/>
                <w:bCs/>
                <w:spacing w:val="3"/>
                <w:sz w:val="20"/>
                <w:szCs w:val="20"/>
                <w:lang w:val="ka-GE"/>
              </w:rPr>
              <w:t xml:space="preserve"> </w:t>
            </w:r>
            <w:r w:rsidRPr="00D61472">
              <w:rPr>
                <w:rFonts w:ascii="Sylfaen" w:eastAsia="Calibri" w:hAnsi="Sylfaen" w:cstheme="minorHAnsi"/>
                <w:b/>
                <w:bCs/>
                <w:spacing w:val="-1"/>
                <w:sz w:val="20"/>
                <w:szCs w:val="20"/>
                <w:lang w:val="ka-GE"/>
              </w:rPr>
              <w:t>1.</w:t>
            </w:r>
            <w:r>
              <w:rPr>
                <w:rFonts w:ascii="Sylfaen" w:eastAsia="Calibri" w:hAnsi="Sylfaen" w:cstheme="minorHAnsi"/>
                <w:b/>
                <w:bCs/>
                <w:spacing w:val="-1"/>
                <w:sz w:val="20"/>
                <w:szCs w:val="20"/>
                <w:lang w:val="ka-GE"/>
              </w:rPr>
              <w:t>1</w:t>
            </w:r>
            <w:r w:rsidRPr="00D61472">
              <w:rPr>
                <w:rFonts w:ascii="Sylfaen" w:eastAsia="Calibri" w:hAnsi="Sylfaen" w:cstheme="minorHAnsi"/>
                <w:b/>
                <w:bCs/>
                <w:spacing w:val="-1"/>
                <w:sz w:val="20"/>
                <w:szCs w:val="20"/>
                <w:lang w:val="ka-GE"/>
              </w:rPr>
              <w:t>:</w:t>
            </w:r>
          </w:p>
        </w:tc>
        <w:tc>
          <w:tcPr>
            <w:tcW w:w="11190" w:type="dxa"/>
            <w:gridSpan w:val="12"/>
            <w:shd w:val="clear" w:color="auto" w:fill="A8D08D" w:themeFill="accent6" w:themeFillTint="99"/>
            <w:vAlign w:val="center"/>
          </w:tcPr>
          <w:p w14:paraId="5EF1509D" w14:textId="54E515A6" w:rsidR="004D1D46" w:rsidRPr="00D61472" w:rsidRDefault="004D1D46" w:rsidP="00F35B61">
            <w:pPr>
              <w:pStyle w:val="TableParagraph"/>
              <w:ind w:left="47"/>
              <w:rPr>
                <w:rFonts w:ascii="Sylfaen" w:eastAsia="Calibri" w:hAnsi="Sylfaen" w:cstheme="minorHAnsi"/>
                <w:b/>
                <w:bCs/>
                <w:sz w:val="20"/>
                <w:szCs w:val="20"/>
                <w:lang w:val="ka-GE"/>
              </w:rPr>
            </w:pPr>
            <w:r w:rsidRPr="0098300B">
              <w:rPr>
                <w:rFonts w:ascii="Sylfaen" w:eastAsia="Calibri" w:hAnsi="Sylfaen" w:cstheme="minorHAnsi"/>
                <w:b/>
                <w:sz w:val="20"/>
                <w:szCs w:val="20"/>
                <w:lang w:val="ka-GE"/>
              </w:rPr>
              <w:t xml:space="preserve">სასოფლო-სამეურნეო სავარგულებამდე მისასვლელი </w:t>
            </w:r>
            <w:r w:rsidR="000B316C">
              <w:rPr>
                <w:rFonts w:ascii="Sylfaen" w:eastAsia="Calibri" w:hAnsi="Sylfaen" w:cstheme="minorHAnsi"/>
                <w:b/>
                <w:sz w:val="20"/>
                <w:szCs w:val="20"/>
                <w:lang w:val="ka-GE"/>
              </w:rPr>
              <w:t>და სოფლის ცენტრალური გზების მოწესრიგება</w:t>
            </w:r>
            <w:r w:rsidRPr="0098300B">
              <w:rPr>
                <w:rFonts w:ascii="Sylfaen" w:eastAsia="Calibri" w:hAnsi="Sylfaen" w:cstheme="minorHAnsi"/>
                <w:b/>
                <w:sz w:val="20"/>
                <w:szCs w:val="20"/>
                <w:lang w:val="ka-GE"/>
              </w:rPr>
              <w:t xml:space="preserve"> </w:t>
            </w:r>
          </w:p>
        </w:tc>
      </w:tr>
      <w:tr w:rsidR="004D1D46" w:rsidRPr="00D61472" w14:paraId="47B19CB5" w14:textId="77777777" w:rsidTr="004D1D46">
        <w:trPr>
          <w:trHeight w:hRule="exact" w:val="278"/>
        </w:trPr>
        <w:tc>
          <w:tcPr>
            <w:tcW w:w="3792" w:type="dxa"/>
            <w:gridSpan w:val="3"/>
            <w:vMerge w:val="restart"/>
            <w:tcBorders>
              <w:left w:val="single" w:sz="4" w:space="0" w:color="auto"/>
            </w:tcBorders>
            <w:shd w:val="clear" w:color="auto" w:fill="A8D08D"/>
          </w:tcPr>
          <w:p w14:paraId="42F05EBE" w14:textId="38E0FED4" w:rsidR="004D1D46" w:rsidRPr="00D61472" w:rsidRDefault="004D1D46" w:rsidP="00C76D30">
            <w:pPr>
              <w:pStyle w:val="TableParagraph"/>
              <w:ind w:left="100" w:right="563"/>
              <w:rPr>
                <w:rFonts w:ascii="Sylfaen" w:eastAsia="Calibri" w:hAnsi="Sylfaen" w:cstheme="minorHAnsi"/>
                <w:sz w:val="20"/>
                <w:szCs w:val="20"/>
                <w:lang w:val="ka-GE"/>
              </w:rPr>
            </w:pPr>
            <w:r w:rsidRPr="00D61472">
              <w:rPr>
                <w:rFonts w:ascii="Sylfaen" w:eastAsia="Sylfaen" w:hAnsi="Sylfaen" w:cs="Sylfaen"/>
                <w:b/>
                <w:bCs/>
                <w:spacing w:val="-2"/>
                <w:sz w:val="20"/>
                <w:szCs w:val="20"/>
                <w:lang w:val="ka-GE"/>
              </w:rPr>
              <w:t>ამოცანის</w:t>
            </w:r>
            <w:r w:rsidRPr="00D61472">
              <w:rPr>
                <w:rFonts w:ascii="Sylfaen" w:eastAsia="Sylfaen" w:hAnsi="Sylfaen" w:cstheme="minorHAnsi"/>
                <w:b/>
                <w:bCs/>
                <w:spacing w:val="15"/>
                <w:sz w:val="20"/>
                <w:szCs w:val="20"/>
                <w:lang w:val="ka-GE"/>
              </w:rPr>
              <w:t xml:space="preserve"> </w:t>
            </w:r>
            <w:r w:rsidRPr="00D61472">
              <w:rPr>
                <w:rFonts w:ascii="Sylfaen" w:eastAsia="Sylfaen" w:hAnsi="Sylfaen" w:cs="Sylfaen"/>
                <w:b/>
                <w:bCs/>
                <w:spacing w:val="-3"/>
                <w:sz w:val="20"/>
                <w:szCs w:val="20"/>
                <w:lang w:val="ka-GE"/>
              </w:rPr>
              <w:t>შედეგის</w:t>
            </w:r>
            <w:r w:rsidRPr="00D61472">
              <w:rPr>
                <w:rFonts w:ascii="Sylfaen" w:eastAsia="Sylfaen" w:hAnsi="Sylfaen" w:cstheme="minorHAnsi"/>
                <w:b/>
                <w:bCs/>
                <w:spacing w:val="27"/>
                <w:w w:val="101"/>
                <w:sz w:val="20"/>
                <w:szCs w:val="20"/>
                <w:lang w:val="ka-GE"/>
              </w:rPr>
              <w:t xml:space="preserve"> </w:t>
            </w:r>
            <w:r w:rsidRPr="00D61472">
              <w:rPr>
                <w:rFonts w:ascii="Sylfaen" w:eastAsia="Sylfaen" w:hAnsi="Sylfaen" w:cs="Sylfaen"/>
                <w:b/>
                <w:bCs/>
                <w:spacing w:val="-3"/>
                <w:sz w:val="20"/>
                <w:szCs w:val="20"/>
                <w:lang w:val="ka-GE"/>
              </w:rPr>
              <w:t>ინდიკატორი</w:t>
            </w:r>
            <w:r w:rsidRPr="00D61472">
              <w:rPr>
                <w:rFonts w:ascii="Sylfaen" w:eastAsia="Sylfaen" w:hAnsi="Sylfaen" w:cstheme="minorHAnsi"/>
                <w:b/>
                <w:bCs/>
                <w:spacing w:val="5"/>
                <w:sz w:val="20"/>
                <w:szCs w:val="20"/>
                <w:lang w:val="ka-GE"/>
              </w:rPr>
              <w:t xml:space="preserve"> </w:t>
            </w:r>
          </w:p>
        </w:tc>
        <w:tc>
          <w:tcPr>
            <w:tcW w:w="1896" w:type="dxa"/>
            <w:vMerge w:val="restart"/>
            <w:shd w:val="clear" w:color="auto" w:fill="E1EED9"/>
            <w:vAlign w:val="center"/>
          </w:tcPr>
          <w:p w14:paraId="1A6F7D96" w14:textId="45B1C43D" w:rsidR="004D1D46" w:rsidRPr="000B316C" w:rsidRDefault="000B316C" w:rsidP="004D1D46">
            <w:pPr>
              <w:pStyle w:val="TableParagraph"/>
              <w:rPr>
                <w:rFonts w:ascii="Sylfaen" w:eastAsia="Sylfaen" w:hAnsi="Sylfaen" w:cstheme="minorHAnsi"/>
                <w:b/>
                <w:sz w:val="20"/>
                <w:szCs w:val="20"/>
                <w:lang w:val="ka-GE"/>
              </w:rPr>
            </w:pPr>
            <w:r>
              <w:rPr>
                <w:rFonts w:ascii="Sylfaen" w:eastAsia="Sylfaen" w:hAnsi="Sylfaen" w:cstheme="minorHAnsi"/>
                <w:b/>
                <w:sz w:val="20"/>
                <w:szCs w:val="20"/>
                <w:lang w:val="ka-GE"/>
              </w:rPr>
              <w:t>მუნიციპალიტეტის 8 ადმინისტრაციულ ერთეულში გ</w:t>
            </w:r>
            <w:r w:rsidR="001D2041">
              <w:rPr>
                <w:rFonts w:ascii="Sylfaen" w:eastAsia="Sylfaen" w:hAnsi="Sylfaen" w:cstheme="minorHAnsi"/>
                <w:b/>
                <w:sz w:val="20"/>
                <w:szCs w:val="20"/>
                <w:lang w:val="ka-GE"/>
              </w:rPr>
              <w:t>ზის ასფალტო-ბეტონის საფარის დაგება 17025 გრძ მეტრზე</w:t>
            </w:r>
          </w:p>
        </w:tc>
        <w:tc>
          <w:tcPr>
            <w:tcW w:w="1137" w:type="dxa"/>
            <w:vMerge w:val="restart"/>
            <w:shd w:val="clear" w:color="auto" w:fill="A8D08D"/>
          </w:tcPr>
          <w:p w14:paraId="42319FCF" w14:textId="77777777" w:rsidR="004D1D46" w:rsidRPr="00D61472" w:rsidRDefault="004D1D46" w:rsidP="004D1D46">
            <w:pPr>
              <w:ind w:left="137"/>
              <w:rPr>
                <w:rFonts w:cstheme="minorHAnsi"/>
                <w:sz w:val="20"/>
                <w:szCs w:val="20"/>
                <w:lang w:val="ka-GE"/>
              </w:rPr>
            </w:pPr>
          </w:p>
        </w:tc>
        <w:tc>
          <w:tcPr>
            <w:tcW w:w="1327" w:type="dxa"/>
            <w:vMerge w:val="restart"/>
            <w:shd w:val="clear" w:color="auto" w:fill="A8D08D"/>
            <w:vAlign w:val="center"/>
          </w:tcPr>
          <w:p w14:paraId="04CCAA82" w14:textId="77777777" w:rsidR="004D1D46" w:rsidRPr="00D61472" w:rsidRDefault="004D1D46" w:rsidP="004D1D46">
            <w:pPr>
              <w:pStyle w:val="TableParagraph"/>
              <w:ind w:left="63"/>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საბაზისო</w:t>
            </w:r>
          </w:p>
        </w:tc>
        <w:tc>
          <w:tcPr>
            <w:tcW w:w="3129" w:type="dxa"/>
            <w:gridSpan w:val="3"/>
            <w:shd w:val="clear" w:color="auto" w:fill="A8D08D"/>
          </w:tcPr>
          <w:p w14:paraId="3AB5FCB1" w14:textId="77777777" w:rsidR="004D1D46" w:rsidRPr="00D61472" w:rsidRDefault="004D1D46" w:rsidP="004D1D46">
            <w:pPr>
              <w:pStyle w:val="TableParagraph"/>
              <w:spacing w:line="260" w:lineRule="exact"/>
              <w:ind w:left="10"/>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სამიზნე</w:t>
            </w:r>
          </w:p>
        </w:tc>
        <w:tc>
          <w:tcPr>
            <w:tcW w:w="3701" w:type="dxa"/>
            <w:gridSpan w:val="6"/>
            <w:vMerge w:val="restart"/>
            <w:shd w:val="clear" w:color="auto" w:fill="A8D08D"/>
          </w:tcPr>
          <w:p w14:paraId="72ABE65E" w14:textId="77777777" w:rsidR="004D1D46" w:rsidRPr="00D61472" w:rsidRDefault="004D1D46" w:rsidP="004D1D46">
            <w:pPr>
              <w:pStyle w:val="TableParagraph"/>
              <w:ind w:left="57" w:right="43"/>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დადასტურების</w:t>
            </w:r>
            <w:r w:rsidRPr="00D61472">
              <w:rPr>
                <w:rFonts w:ascii="Sylfaen" w:eastAsia="Sylfaen" w:hAnsi="Sylfaen" w:cstheme="minorHAnsi"/>
                <w:b/>
                <w:bCs/>
                <w:spacing w:val="6"/>
                <w:sz w:val="20"/>
                <w:szCs w:val="20"/>
                <w:lang w:val="ka-GE"/>
              </w:rPr>
              <w:t xml:space="preserve"> </w:t>
            </w:r>
            <w:r w:rsidRPr="00D61472">
              <w:rPr>
                <w:rFonts w:ascii="Sylfaen" w:eastAsia="Sylfaen" w:hAnsi="Sylfaen" w:cs="Sylfaen"/>
                <w:b/>
                <w:bCs/>
                <w:spacing w:val="-3"/>
                <w:sz w:val="20"/>
                <w:szCs w:val="20"/>
                <w:lang w:val="ka-GE"/>
              </w:rPr>
              <w:t>წყარო</w:t>
            </w:r>
            <w:r w:rsidRPr="00D61472">
              <w:rPr>
                <w:rFonts w:ascii="Sylfaen" w:eastAsia="Sylfaen" w:hAnsi="Sylfaen" w:cstheme="minorHAnsi"/>
                <w:b/>
                <w:bCs/>
                <w:spacing w:val="9"/>
                <w:sz w:val="20"/>
                <w:szCs w:val="20"/>
                <w:lang w:val="ka-GE"/>
              </w:rPr>
              <w:t xml:space="preserve"> </w:t>
            </w:r>
          </w:p>
        </w:tc>
      </w:tr>
      <w:tr w:rsidR="004D1D46" w:rsidRPr="00D61472" w14:paraId="06C52E93" w14:textId="77777777" w:rsidTr="004D1D46">
        <w:trPr>
          <w:trHeight w:hRule="exact" w:val="284"/>
        </w:trPr>
        <w:tc>
          <w:tcPr>
            <w:tcW w:w="3792" w:type="dxa"/>
            <w:gridSpan w:val="3"/>
            <w:vMerge/>
            <w:tcBorders>
              <w:left w:val="single" w:sz="4" w:space="0" w:color="auto"/>
            </w:tcBorders>
            <w:shd w:val="clear" w:color="auto" w:fill="A8D08D"/>
          </w:tcPr>
          <w:p w14:paraId="03D5AFA3" w14:textId="77777777" w:rsidR="004D1D46" w:rsidRPr="00D61472" w:rsidRDefault="004D1D46" w:rsidP="004D1D46">
            <w:pPr>
              <w:rPr>
                <w:rFonts w:cstheme="minorHAnsi"/>
                <w:sz w:val="20"/>
                <w:szCs w:val="20"/>
                <w:lang w:val="ka-GE"/>
              </w:rPr>
            </w:pPr>
          </w:p>
        </w:tc>
        <w:tc>
          <w:tcPr>
            <w:tcW w:w="1896" w:type="dxa"/>
            <w:vMerge/>
            <w:shd w:val="clear" w:color="auto" w:fill="E1EED9"/>
          </w:tcPr>
          <w:p w14:paraId="37BFB890" w14:textId="77777777" w:rsidR="004D1D46" w:rsidRPr="00D61472" w:rsidRDefault="004D1D46" w:rsidP="004D1D46">
            <w:pPr>
              <w:rPr>
                <w:rFonts w:cstheme="minorHAnsi"/>
                <w:sz w:val="20"/>
                <w:szCs w:val="20"/>
                <w:lang w:val="ka-GE"/>
              </w:rPr>
            </w:pPr>
          </w:p>
        </w:tc>
        <w:tc>
          <w:tcPr>
            <w:tcW w:w="1137" w:type="dxa"/>
            <w:vMerge/>
            <w:shd w:val="clear" w:color="auto" w:fill="A8D08D"/>
          </w:tcPr>
          <w:p w14:paraId="51183691" w14:textId="77777777" w:rsidR="004D1D46" w:rsidRPr="00D61472" w:rsidRDefault="004D1D46" w:rsidP="004D1D46">
            <w:pPr>
              <w:ind w:left="137"/>
              <w:rPr>
                <w:rFonts w:cstheme="minorHAnsi"/>
                <w:sz w:val="20"/>
                <w:szCs w:val="20"/>
                <w:lang w:val="ka-GE"/>
              </w:rPr>
            </w:pPr>
          </w:p>
        </w:tc>
        <w:tc>
          <w:tcPr>
            <w:tcW w:w="1327" w:type="dxa"/>
            <w:vMerge/>
            <w:shd w:val="clear" w:color="auto" w:fill="A8D08D"/>
          </w:tcPr>
          <w:p w14:paraId="28F232BE" w14:textId="77777777" w:rsidR="004D1D46" w:rsidRPr="00D61472" w:rsidRDefault="004D1D46" w:rsidP="004D1D46">
            <w:pPr>
              <w:rPr>
                <w:rFonts w:cstheme="minorHAnsi"/>
                <w:sz w:val="20"/>
                <w:szCs w:val="20"/>
                <w:lang w:val="ka-GE"/>
              </w:rPr>
            </w:pPr>
          </w:p>
        </w:tc>
        <w:tc>
          <w:tcPr>
            <w:tcW w:w="1982" w:type="dxa"/>
            <w:gridSpan w:val="2"/>
            <w:shd w:val="clear" w:color="auto" w:fill="A8D08D"/>
          </w:tcPr>
          <w:p w14:paraId="6E91633C" w14:textId="77777777" w:rsidR="004D1D46" w:rsidRPr="00D61472" w:rsidRDefault="004D1D46" w:rsidP="004D1D46">
            <w:pPr>
              <w:pStyle w:val="TableParagraph"/>
              <w:ind w:left="61"/>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შუალედური</w:t>
            </w:r>
          </w:p>
        </w:tc>
        <w:tc>
          <w:tcPr>
            <w:tcW w:w="1147" w:type="dxa"/>
            <w:shd w:val="clear" w:color="auto" w:fill="A8D08D"/>
          </w:tcPr>
          <w:p w14:paraId="5A98E82F" w14:textId="77777777" w:rsidR="004D1D46" w:rsidRPr="00D61472" w:rsidRDefault="004D1D46" w:rsidP="004D1D46">
            <w:pPr>
              <w:pStyle w:val="TableParagraph"/>
              <w:ind w:left="260"/>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საბოლოო</w:t>
            </w:r>
          </w:p>
        </w:tc>
        <w:tc>
          <w:tcPr>
            <w:tcW w:w="3701" w:type="dxa"/>
            <w:gridSpan w:val="6"/>
            <w:vMerge/>
            <w:shd w:val="clear" w:color="auto" w:fill="A8D08D"/>
          </w:tcPr>
          <w:p w14:paraId="371048CA" w14:textId="77777777" w:rsidR="004D1D46" w:rsidRPr="00D61472" w:rsidRDefault="004D1D46" w:rsidP="004D1D46">
            <w:pPr>
              <w:rPr>
                <w:rFonts w:cstheme="minorHAnsi"/>
                <w:sz w:val="20"/>
                <w:szCs w:val="20"/>
                <w:lang w:val="ka-GE"/>
              </w:rPr>
            </w:pPr>
          </w:p>
        </w:tc>
      </w:tr>
      <w:tr w:rsidR="004D1D46" w:rsidRPr="00D61472" w14:paraId="7EA253C8" w14:textId="77777777" w:rsidTr="004D1D46">
        <w:trPr>
          <w:trHeight w:hRule="exact" w:val="302"/>
        </w:trPr>
        <w:tc>
          <w:tcPr>
            <w:tcW w:w="3792" w:type="dxa"/>
            <w:gridSpan w:val="3"/>
            <w:vMerge/>
            <w:tcBorders>
              <w:left w:val="single" w:sz="4" w:space="0" w:color="auto"/>
            </w:tcBorders>
            <w:shd w:val="clear" w:color="auto" w:fill="A8D08D"/>
          </w:tcPr>
          <w:p w14:paraId="559871ED" w14:textId="77777777" w:rsidR="004D1D46" w:rsidRPr="00D61472" w:rsidRDefault="004D1D46" w:rsidP="004D1D46">
            <w:pPr>
              <w:rPr>
                <w:rFonts w:cstheme="minorHAnsi"/>
                <w:sz w:val="20"/>
                <w:szCs w:val="20"/>
                <w:lang w:val="ka-GE"/>
              </w:rPr>
            </w:pPr>
          </w:p>
        </w:tc>
        <w:tc>
          <w:tcPr>
            <w:tcW w:w="1896" w:type="dxa"/>
            <w:vMerge/>
            <w:shd w:val="clear" w:color="auto" w:fill="E1EED9"/>
          </w:tcPr>
          <w:p w14:paraId="54577799" w14:textId="77777777" w:rsidR="004D1D46" w:rsidRPr="00D61472" w:rsidRDefault="004D1D46" w:rsidP="004D1D46">
            <w:pPr>
              <w:rPr>
                <w:rFonts w:cstheme="minorHAnsi"/>
                <w:sz w:val="20"/>
                <w:szCs w:val="20"/>
                <w:lang w:val="ka-GE"/>
              </w:rPr>
            </w:pPr>
          </w:p>
        </w:tc>
        <w:tc>
          <w:tcPr>
            <w:tcW w:w="1137" w:type="dxa"/>
            <w:shd w:val="clear" w:color="auto" w:fill="E1EED9"/>
            <w:vAlign w:val="center"/>
          </w:tcPr>
          <w:p w14:paraId="3A941501" w14:textId="77777777" w:rsidR="004D1D46" w:rsidRPr="00D61472" w:rsidRDefault="004D1D46" w:rsidP="004D1D46">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წელი</w:t>
            </w:r>
          </w:p>
        </w:tc>
        <w:tc>
          <w:tcPr>
            <w:tcW w:w="1327" w:type="dxa"/>
            <w:shd w:val="clear" w:color="auto" w:fill="E1EED9"/>
            <w:vAlign w:val="center"/>
          </w:tcPr>
          <w:p w14:paraId="5DF69AD5" w14:textId="23C6AFED" w:rsidR="004D1D46" w:rsidRPr="00D61472" w:rsidRDefault="004D1D46" w:rsidP="00C02541">
            <w:pPr>
              <w:pStyle w:val="TableParagraph"/>
              <w:spacing w:line="280" w:lineRule="exact"/>
              <w:rPr>
                <w:rFonts w:ascii="Sylfaen" w:eastAsia="Calibri" w:hAnsi="Sylfaen" w:cstheme="minorHAnsi"/>
                <w:b/>
                <w:sz w:val="20"/>
                <w:szCs w:val="20"/>
                <w:lang w:val="ka-GE"/>
              </w:rPr>
            </w:pPr>
          </w:p>
        </w:tc>
        <w:tc>
          <w:tcPr>
            <w:tcW w:w="1982" w:type="dxa"/>
            <w:gridSpan w:val="2"/>
            <w:shd w:val="clear" w:color="auto" w:fill="E1EED9"/>
            <w:vAlign w:val="center"/>
          </w:tcPr>
          <w:p w14:paraId="589EC48E" w14:textId="1857ED91" w:rsidR="004D1D46" w:rsidRPr="00D61472" w:rsidRDefault="004D1D46" w:rsidP="004D1D46">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vAlign w:val="center"/>
          </w:tcPr>
          <w:p w14:paraId="5DE759FE" w14:textId="00419EAF"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3701" w:type="dxa"/>
            <w:gridSpan w:val="6"/>
            <w:vMerge w:val="restart"/>
            <w:shd w:val="clear" w:color="auto" w:fill="E1EED9"/>
            <w:vAlign w:val="center"/>
          </w:tcPr>
          <w:p w14:paraId="0F746062" w14:textId="77777777" w:rsidR="004D1D46" w:rsidRPr="00D61472" w:rsidRDefault="004D1D46" w:rsidP="004D1D46">
            <w:pPr>
              <w:pStyle w:val="TableParagraph"/>
              <w:spacing w:line="291" w:lineRule="exact"/>
              <w:ind w:left="132"/>
              <w:jc w:val="center"/>
              <w:rPr>
                <w:rFonts w:ascii="Sylfaen" w:eastAsia="Calibri" w:hAnsi="Sylfaen" w:cstheme="minorHAnsi"/>
                <w:b/>
                <w:sz w:val="20"/>
                <w:szCs w:val="20"/>
                <w:lang w:val="ka-GE"/>
              </w:rPr>
            </w:pPr>
          </w:p>
        </w:tc>
      </w:tr>
      <w:tr w:rsidR="004D1D46" w:rsidRPr="00D61472" w14:paraId="6CA4D813" w14:textId="77777777" w:rsidTr="004D1D46">
        <w:trPr>
          <w:trHeight w:hRule="exact" w:val="690"/>
        </w:trPr>
        <w:tc>
          <w:tcPr>
            <w:tcW w:w="3792" w:type="dxa"/>
            <w:gridSpan w:val="3"/>
            <w:vMerge/>
            <w:tcBorders>
              <w:left w:val="single" w:sz="4" w:space="0" w:color="auto"/>
            </w:tcBorders>
            <w:shd w:val="clear" w:color="auto" w:fill="A8D08D"/>
          </w:tcPr>
          <w:p w14:paraId="34752B19" w14:textId="77777777" w:rsidR="004D1D46" w:rsidRPr="00D61472" w:rsidRDefault="004D1D46" w:rsidP="004D1D46">
            <w:pPr>
              <w:rPr>
                <w:rFonts w:cstheme="minorHAnsi"/>
                <w:sz w:val="20"/>
                <w:szCs w:val="20"/>
                <w:lang w:val="ka-GE"/>
              </w:rPr>
            </w:pPr>
          </w:p>
        </w:tc>
        <w:tc>
          <w:tcPr>
            <w:tcW w:w="1896" w:type="dxa"/>
            <w:vMerge/>
            <w:shd w:val="clear" w:color="auto" w:fill="E1EED9"/>
          </w:tcPr>
          <w:p w14:paraId="0E033946" w14:textId="77777777" w:rsidR="004D1D46" w:rsidRPr="00D61472" w:rsidRDefault="004D1D46" w:rsidP="004D1D46">
            <w:pPr>
              <w:rPr>
                <w:rFonts w:cstheme="minorHAnsi"/>
                <w:sz w:val="20"/>
                <w:szCs w:val="20"/>
                <w:lang w:val="ka-GE"/>
              </w:rPr>
            </w:pPr>
          </w:p>
        </w:tc>
        <w:tc>
          <w:tcPr>
            <w:tcW w:w="1137" w:type="dxa"/>
            <w:shd w:val="clear" w:color="auto" w:fill="E1EED9"/>
          </w:tcPr>
          <w:p w14:paraId="2CB8E814" w14:textId="77777777" w:rsidR="004D1D46" w:rsidRPr="00D61472" w:rsidRDefault="004D1D46" w:rsidP="004D1D46">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მაჩვენებელი</w:t>
            </w:r>
          </w:p>
        </w:tc>
        <w:tc>
          <w:tcPr>
            <w:tcW w:w="1327" w:type="dxa"/>
            <w:shd w:val="clear" w:color="auto" w:fill="E1EED9"/>
          </w:tcPr>
          <w:p w14:paraId="4CAC2334"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02CF56DD" w14:textId="77777777" w:rsidR="004D1D46" w:rsidRPr="00D61472" w:rsidRDefault="004D1D46" w:rsidP="004D1D46">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67440F02"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3701" w:type="dxa"/>
            <w:gridSpan w:val="6"/>
            <w:vMerge/>
            <w:shd w:val="clear" w:color="auto" w:fill="E1EED9"/>
          </w:tcPr>
          <w:p w14:paraId="3900BECF" w14:textId="77777777" w:rsidR="004D1D46" w:rsidRPr="00D61472" w:rsidRDefault="004D1D46" w:rsidP="004D1D46">
            <w:pPr>
              <w:pStyle w:val="TableParagraph"/>
              <w:spacing w:line="292" w:lineRule="exact"/>
              <w:ind w:left="132"/>
              <w:rPr>
                <w:rFonts w:ascii="Sylfaen" w:eastAsia="Calibri" w:hAnsi="Sylfaen" w:cstheme="minorHAnsi"/>
                <w:sz w:val="20"/>
                <w:szCs w:val="20"/>
                <w:lang w:val="ka-GE"/>
              </w:rPr>
            </w:pPr>
          </w:p>
        </w:tc>
      </w:tr>
      <w:tr w:rsidR="004D1D46" w:rsidRPr="00D61472" w14:paraId="0B14993D" w14:textId="77777777" w:rsidTr="004D1D46">
        <w:trPr>
          <w:trHeight w:val="124"/>
        </w:trPr>
        <w:tc>
          <w:tcPr>
            <w:tcW w:w="3318" w:type="dxa"/>
            <w:gridSpan w:val="2"/>
            <w:vMerge w:val="restart"/>
            <w:tcBorders>
              <w:left w:val="single" w:sz="4" w:space="0" w:color="auto"/>
            </w:tcBorders>
            <w:shd w:val="clear" w:color="auto" w:fill="A6A6A6" w:themeFill="background1" w:themeFillShade="A6"/>
            <w:vAlign w:val="center"/>
          </w:tcPr>
          <w:p w14:paraId="0B0238AE"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აქტივობა</w:t>
            </w:r>
            <w:r w:rsidRPr="00D61472">
              <w:rPr>
                <w:rFonts w:ascii="Sylfaen" w:hAnsi="Sylfaen" w:cstheme="minorHAnsi"/>
                <w:b/>
                <w:bCs/>
                <w:sz w:val="20"/>
                <w:szCs w:val="20"/>
                <w:lang w:val="ka-GE"/>
              </w:rPr>
              <w:t xml:space="preserve"> </w:t>
            </w:r>
          </w:p>
        </w:tc>
        <w:tc>
          <w:tcPr>
            <w:tcW w:w="2370" w:type="dxa"/>
            <w:gridSpan w:val="2"/>
            <w:vMerge w:val="restart"/>
            <w:tcBorders>
              <w:left w:val="single" w:sz="4" w:space="0" w:color="auto"/>
            </w:tcBorders>
            <w:shd w:val="clear" w:color="auto" w:fill="A6A6A6" w:themeFill="background1" w:themeFillShade="A6"/>
            <w:vAlign w:val="center"/>
          </w:tcPr>
          <w:p w14:paraId="6F4534B7"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აქტივობის</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შედეგის</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ინდიკატორი</w:t>
            </w:r>
            <w:r w:rsidRPr="00D61472">
              <w:rPr>
                <w:rFonts w:ascii="Sylfaen" w:hAnsi="Sylfaen" w:cstheme="minorHAnsi"/>
                <w:bCs/>
                <w:sz w:val="20"/>
                <w:szCs w:val="20"/>
                <w:lang w:val="ka-GE"/>
              </w:rPr>
              <w:t xml:space="preserve"> </w:t>
            </w:r>
          </w:p>
        </w:tc>
        <w:tc>
          <w:tcPr>
            <w:tcW w:w="1137" w:type="dxa"/>
            <w:vMerge w:val="restart"/>
            <w:tcBorders>
              <w:left w:val="single" w:sz="4" w:space="0" w:color="auto"/>
            </w:tcBorders>
            <w:shd w:val="clear" w:color="auto" w:fill="A6A6A6" w:themeFill="background1" w:themeFillShade="A6"/>
            <w:vAlign w:val="center"/>
          </w:tcPr>
          <w:p w14:paraId="4D043196"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დადასტურების</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წყარო</w:t>
            </w:r>
          </w:p>
        </w:tc>
        <w:tc>
          <w:tcPr>
            <w:tcW w:w="1327" w:type="dxa"/>
            <w:vMerge w:val="restart"/>
            <w:tcBorders>
              <w:left w:val="single" w:sz="4" w:space="0" w:color="auto"/>
            </w:tcBorders>
            <w:shd w:val="clear" w:color="auto" w:fill="A6A6A6" w:themeFill="background1" w:themeFillShade="A6"/>
            <w:vAlign w:val="center"/>
          </w:tcPr>
          <w:p w14:paraId="34EF30EB"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პასუხისმგებელი</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უწყება</w:t>
            </w:r>
          </w:p>
        </w:tc>
        <w:tc>
          <w:tcPr>
            <w:tcW w:w="1043" w:type="dxa"/>
            <w:vMerge w:val="restart"/>
            <w:tcBorders>
              <w:left w:val="single" w:sz="4" w:space="0" w:color="auto"/>
            </w:tcBorders>
            <w:shd w:val="clear" w:color="auto" w:fill="A6A6A6" w:themeFill="background1" w:themeFillShade="A6"/>
            <w:vAlign w:val="center"/>
          </w:tcPr>
          <w:p w14:paraId="573470A6"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პარტნიორი</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უწყება</w:t>
            </w:r>
          </w:p>
        </w:tc>
        <w:tc>
          <w:tcPr>
            <w:tcW w:w="939" w:type="dxa"/>
            <w:vMerge w:val="restart"/>
            <w:tcBorders>
              <w:left w:val="single" w:sz="4" w:space="0" w:color="auto"/>
            </w:tcBorders>
            <w:shd w:val="clear" w:color="auto" w:fill="A6A6A6" w:themeFill="background1" w:themeFillShade="A6"/>
            <w:vAlign w:val="center"/>
          </w:tcPr>
          <w:p w14:paraId="11D282E0"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
                <w:bCs/>
                <w:sz w:val="20"/>
                <w:szCs w:val="20"/>
                <w:lang w:val="ka-GE"/>
              </w:rPr>
              <w:t>შესრულების</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ვადა</w:t>
            </w:r>
          </w:p>
        </w:tc>
        <w:tc>
          <w:tcPr>
            <w:tcW w:w="1147" w:type="dxa"/>
            <w:vMerge w:val="restart"/>
            <w:tcBorders>
              <w:left w:val="single" w:sz="4" w:space="0" w:color="auto"/>
            </w:tcBorders>
            <w:shd w:val="clear" w:color="auto" w:fill="A6A6A6" w:themeFill="background1" w:themeFillShade="A6"/>
            <w:vAlign w:val="center"/>
          </w:tcPr>
          <w:p w14:paraId="53F3746F" w14:textId="77777777" w:rsidR="004D1D46" w:rsidRPr="00D61472" w:rsidRDefault="004D1D46" w:rsidP="004D1D46">
            <w:pPr>
              <w:pStyle w:val="TableParagraph"/>
              <w:ind w:left="53"/>
              <w:jc w:val="center"/>
              <w:rPr>
                <w:rFonts w:ascii="Sylfaen" w:hAnsi="Sylfaen" w:cstheme="minorHAnsi"/>
                <w:spacing w:val="-1"/>
                <w:sz w:val="20"/>
                <w:szCs w:val="20"/>
                <w:lang w:val="ka-GE"/>
              </w:rPr>
            </w:pPr>
            <w:r w:rsidRPr="00D61472">
              <w:rPr>
                <w:rFonts w:ascii="Sylfaen" w:hAnsi="Sylfaen" w:cs="Sylfaen"/>
                <w:b/>
                <w:bCs/>
                <w:sz w:val="20"/>
                <w:szCs w:val="20"/>
                <w:lang w:val="ka-GE"/>
              </w:rPr>
              <w:t xml:space="preserve">ბიუჯეტი </w:t>
            </w:r>
            <w:r w:rsidRPr="00D61472">
              <w:rPr>
                <w:rFonts w:ascii="Sylfaen" w:hAnsi="Sylfaen" w:cs="Sylfaen"/>
                <w:bCs/>
                <w:sz w:val="20"/>
                <w:szCs w:val="20"/>
                <w:lang w:val="ka-GE"/>
              </w:rPr>
              <w:t>[₾}</w:t>
            </w:r>
          </w:p>
        </w:tc>
        <w:tc>
          <w:tcPr>
            <w:tcW w:w="3701" w:type="dxa"/>
            <w:gridSpan w:val="6"/>
            <w:tcBorders>
              <w:left w:val="single" w:sz="4" w:space="0" w:color="auto"/>
            </w:tcBorders>
            <w:shd w:val="clear" w:color="auto" w:fill="A6A6A6" w:themeFill="background1" w:themeFillShade="A6"/>
          </w:tcPr>
          <w:p w14:paraId="3DC6B4D8" w14:textId="77777777" w:rsidR="004D1D46" w:rsidRPr="00D61472" w:rsidRDefault="004D1D46" w:rsidP="004D1D46">
            <w:pPr>
              <w:pStyle w:val="TableParagraph"/>
              <w:ind w:left="53"/>
              <w:jc w:val="center"/>
              <w:rPr>
                <w:rFonts w:ascii="Sylfaen" w:hAnsi="Sylfaen" w:cstheme="minorHAnsi"/>
                <w:spacing w:val="-1"/>
                <w:sz w:val="20"/>
                <w:szCs w:val="20"/>
                <w:lang w:val="ka-GE"/>
              </w:rPr>
            </w:pPr>
            <w:r w:rsidRPr="00D61472">
              <w:rPr>
                <w:rFonts w:ascii="Sylfaen" w:hAnsi="Sylfaen" w:cs="Sylfaen"/>
                <w:b/>
                <w:bCs/>
                <w:sz w:val="20"/>
                <w:szCs w:val="20"/>
                <w:lang w:val="ka-GE"/>
              </w:rPr>
              <w:t>დაფინანსების</w:t>
            </w:r>
            <w:r w:rsidRPr="00D61472">
              <w:rPr>
                <w:rFonts w:ascii="Sylfaen" w:hAnsi="Sylfaen" w:cstheme="minorHAnsi"/>
                <w:b/>
                <w:bCs/>
                <w:sz w:val="20"/>
                <w:szCs w:val="20"/>
                <w:lang w:val="ka-GE"/>
              </w:rPr>
              <w:t xml:space="preserve"> </w:t>
            </w:r>
            <w:r w:rsidRPr="00D61472">
              <w:rPr>
                <w:rFonts w:ascii="Sylfaen" w:hAnsi="Sylfaen" w:cs="Sylfaen"/>
                <w:b/>
                <w:bCs/>
                <w:sz w:val="20"/>
                <w:szCs w:val="20"/>
                <w:lang w:val="ka-GE"/>
              </w:rPr>
              <w:t>წყარო</w:t>
            </w:r>
          </w:p>
        </w:tc>
      </w:tr>
      <w:tr w:rsidR="004D1D46" w:rsidRPr="00D61472" w14:paraId="20C9F0DE" w14:textId="77777777" w:rsidTr="004D1D46">
        <w:trPr>
          <w:trHeight w:val="210"/>
        </w:trPr>
        <w:tc>
          <w:tcPr>
            <w:tcW w:w="3318" w:type="dxa"/>
            <w:gridSpan w:val="2"/>
            <w:vMerge/>
            <w:tcBorders>
              <w:left w:val="single" w:sz="4" w:space="0" w:color="auto"/>
            </w:tcBorders>
            <w:shd w:val="clear" w:color="auto" w:fill="A6A6A6" w:themeFill="background1" w:themeFillShade="A6"/>
          </w:tcPr>
          <w:p w14:paraId="304779AD"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4113A462"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299628D5"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00A93612"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768BF6F9"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728EB5A0"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67DABA93"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611" w:type="dxa"/>
            <w:gridSpan w:val="3"/>
            <w:tcBorders>
              <w:left w:val="single" w:sz="4" w:space="0" w:color="auto"/>
            </w:tcBorders>
            <w:shd w:val="clear" w:color="auto" w:fill="A6A6A6" w:themeFill="background1" w:themeFillShade="A6"/>
            <w:vAlign w:val="center"/>
          </w:tcPr>
          <w:p w14:paraId="4D34988E"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Cs/>
                <w:sz w:val="20"/>
                <w:szCs w:val="20"/>
                <w:lang w:val="ka-GE"/>
              </w:rPr>
              <w:t>მუნიციპალიტეტის</w:t>
            </w:r>
            <w:r w:rsidRPr="00D61472">
              <w:rPr>
                <w:rFonts w:ascii="Sylfaen" w:hAnsi="Sylfaen" w:cstheme="minorHAnsi"/>
                <w:bCs/>
                <w:sz w:val="20"/>
                <w:szCs w:val="20"/>
                <w:lang w:val="ka-GE"/>
              </w:rPr>
              <w:t xml:space="preserve"> </w:t>
            </w:r>
            <w:r w:rsidRPr="00D61472">
              <w:rPr>
                <w:rFonts w:ascii="Sylfaen" w:hAnsi="Sylfaen" w:cs="Sylfaen"/>
                <w:bCs/>
                <w:sz w:val="20"/>
                <w:szCs w:val="20"/>
                <w:lang w:val="ka-GE"/>
              </w:rPr>
              <w:t>ბიუჯეტი</w:t>
            </w:r>
          </w:p>
        </w:tc>
        <w:tc>
          <w:tcPr>
            <w:tcW w:w="1422" w:type="dxa"/>
            <w:gridSpan w:val="2"/>
            <w:tcBorders>
              <w:left w:val="single" w:sz="4" w:space="0" w:color="auto"/>
            </w:tcBorders>
            <w:shd w:val="clear" w:color="auto" w:fill="A6A6A6" w:themeFill="background1" w:themeFillShade="A6"/>
            <w:vAlign w:val="center"/>
          </w:tcPr>
          <w:p w14:paraId="75CD62CA" w14:textId="77777777" w:rsidR="004D1D46" w:rsidRPr="00D61472" w:rsidRDefault="004D1D46" w:rsidP="004D1D46">
            <w:pPr>
              <w:pStyle w:val="TableParagraph"/>
              <w:ind w:left="53"/>
              <w:jc w:val="center"/>
              <w:rPr>
                <w:rFonts w:ascii="Sylfaen" w:hAnsi="Sylfaen" w:cstheme="minorHAnsi"/>
                <w:spacing w:val="-1"/>
                <w:sz w:val="20"/>
                <w:szCs w:val="20"/>
                <w:lang w:val="ka-GE"/>
              </w:rPr>
            </w:pPr>
            <w:r w:rsidRPr="00D61472">
              <w:rPr>
                <w:rFonts w:ascii="Sylfaen" w:hAnsi="Sylfaen" w:cs="Sylfaen"/>
                <w:bCs/>
                <w:sz w:val="20"/>
                <w:szCs w:val="20"/>
                <w:lang w:val="ka-GE"/>
              </w:rPr>
              <w:t>სხვა</w:t>
            </w:r>
          </w:p>
        </w:tc>
        <w:tc>
          <w:tcPr>
            <w:tcW w:w="668" w:type="dxa"/>
            <w:vMerge w:val="restart"/>
            <w:tcBorders>
              <w:left w:val="single" w:sz="4" w:space="0" w:color="auto"/>
            </w:tcBorders>
            <w:shd w:val="clear" w:color="auto" w:fill="A6A6A6" w:themeFill="background1" w:themeFillShade="A6"/>
            <w:vAlign w:val="center"/>
          </w:tcPr>
          <w:p w14:paraId="6353CC1A" w14:textId="77777777" w:rsidR="004D1D46" w:rsidRPr="00D61472" w:rsidRDefault="004D1D46" w:rsidP="004D1D46">
            <w:pPr>
              <w:pStyle w:val="TableParagraph"/>
              <w:ind w:left="53"/>
              <w:rPr>
                <w:rFonts w:ascii="Sylfaen" w:hAnsi="Sylfaen" w:cstheme="minorHAnsi"/>
                <w:spacing w:val="-1"/>
                <w:sz w:val="20"/>
                <w:szCs w:val="20"/>
                <w:lang w:val="ka-GE"/>
              </w:rPr>
            </w:pPr>
            <w:r w:rsidRPr="00D61472">
              <w:rPr>
                <w:rFonts w:ascii="Sylfaen" w:hAnsi="Sylfaen" w:cs="Sylfaen"/>
                <w:bCs/>
                <w:sz w:val="20"/>
                <w:szCs w:val="20"/>
                <w:lang w:val="ka-GE"/>
              </w:rPr>
              <w:t>დეფიციტი</w:t>
            </w:r>
          </w:p>
        </w:tc>
      </w:tr>
      <w:tr w:rsidR="004D1D46" w:rsidRPr="00D61472" w14:paraId="3F779360" w14:textId="77777777" w:rsidTr="004D1D46">
        <w:trPr>
          <w:trHeight w:val="374"/>
        </w:trPr>
        <w:tc>
          <w:tcPr>
            <w:tcW w:w="3318" w:type="dxa"/>
            <w:gridSpan w:val="2"/>
            <w:vMerge/>
            <w:tcBorders>
              <w:left w:val="single" w:sz="4" w:space="0" w:color="auto"/>
            </w:tcBorders>
            <w:shd w:val="clear" w:color="auto" w:fill="A6A6A6" w:themeFill="background1" w:themeFillShade="A6"/>
          </w:tcPr>
          <w:p w14:paraId="7E2A2BF1"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2370" w:type="dxa"/>
            <w:gridSpan w:val="2"/>
            <w:vMerge/>
            <w:tcBorders>
              <w:left w:val="single" w:sz="4" w:space="0" w:color="auto"/>
            </w:tcBorders>
            <w:shd w:val="clear" w:color="auto" w:fill="A6A6A6" w:themeFill="background1" w:themeFillShade="A6"/>
          </w:tcPr>
          <w:p w14:paraId="32E4BEB4"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137" w:type="dxa"/>
            <w:vMerge/>
            <w:tcBorders>
              <w:left w:val="single" w:sz="4" w:space="0" w:color="auto"/>
            </w:tcBorders>
            <w:shd w:val="clear" w:color="auto" w:fill="A6A6A6" w:themeFill="background1" w:themeFillShade="A6"/>
          </w:tcPr>
          <w:p w14:paraId="0C74C680"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327" w:type="dxa"/>
            <w:vMerge/>
            <w:tcBorders>
              <w:left w:val="single" w:sz="4" w:space="0" w:color="auto"/>
            </w:tcBorders>
            <w:shd w:val="clear" w:color="auto" w:fill="A6A6A6" w:themeFill="background1" w:themeFillShade="A6"/>
          </w:tcPr>
          <w:p w14:paraId="76EFDE6F"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043" w:type="dxa"/>
            <w:vMerge/>
            <w:tcBorders>
              <w:left w:val="single" w:sz="4" w:space="0" w:color="auto"/>
            </w:tcBorders>
            <w:shd w:val="clear" w:color="auto" w:fill="A6A6A6" w:themeFill="background1" w:themeFillShade="A6"/>
          </w:tcPr>
          <w:p w14:paraId="6B354288"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939" w:type="dxa"/>
            <w:vMerge/>
            <w:tcBorders>
              <w:left w:val="single" w:sz="4" w:space="0" w:color="auto"/>
            </w:tcBorders>
            <w:shd w:val="clear" w:color="auto" w:fill="A6A6A6" w:themeFill="background1" w:themeFillShade="A6"/>
          </w:tcPr>
          <w:p w14:paraId="75463F22"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147" w:type="dxa"/>
            <w:vMerge/>
            <w:tcBorders>
              <w:left w:val="single" w:sz="4" w:space="0" w:color="auto"/>
            </w:tcBorders>
            <w:shd w:val="clear" w:color="auto" w:fill="A6A6A6" w:themeFill="background1" w:themeFillShade="A6"/>
          </w:tcPr>
          <w:p w14:paraId="22F0F291" w14:textId="77777777" w:rsidR="004D1D46" w:rsidRPr="00D61472" w:rsidRDefault="004D1D46" w:rsidP="004D1D46">
            <w:pPr>
              <w:pStyle w:val="TableParagraph"/>
              <w:ind w:left="53"/>
              <w:rPr>
                <w:rFonts w:ascii="Sylfaen" w:hAnsi="Sylfaen" w:cstheme="minorHAnsi"/>
                <w:spacing w:val="-1"/>
                <w:sz w:val="20"/>
                <w:szCs w:val="20"/>
                <w:lang w:val="ka-GE"/>
              </w:rPr>
            </w:pPr>
          </w:p>
        </w:tc>
        <w:tc>
          <w:tcPr>
            <w:tcW w:w="1042" w:type="dxa"/>
            <w:gridSpan w:val="2"/>
            <w:tcBorders>
              <w:left w:val="single" w:sz="4" w:space="0" w:color="auto"/>
            </w:tcBorders>
            <w:shd w:val="clear" w:color="auto" w:fill="A6A6A6" w:themeFill="background1" w:themeFillShade="A6"/>
            <w:vAlign w:val="center"/>
          </w:tcPr>
          <w:p w14:paraId="109657DB" w14:textId="77777777" w:rsidR="004D1D46" w:rsidRPr="00D61472" w:rsidRDefault="004D1D46" w:rsidP="004D1D46">
            <w:pPr>
              <w:pStyle w:val="TableParagraph"/>
              <w:ind w:left="53"/>
              <w:rPr>
                <w:rFonts w:ascii="Sylfaen" w:hAnsi="Sylfaen" w:cs="Sylfaen"/>
                <w:bCs/>
                <w:sz w:val="20"/>
                <w:szCs w:val="20"/>
                <w:lang w:val="ka-GE"/>
              </w:rPr>
            </w:pPr>
            <w:r w:rsidRPr="00D61472">
              <w:rPr>
                <w:rFonts w:ascii="Sylfaen" w:hAnsi="Sylfaen" w:cs="Sylfaen"/>
                <w:bCs/>
                <w:sz w:val="20"/>
                <w:szCs w:val="20"/>
                <w:lang w:val="ka-GE"/>
              </w:rPr>
              <w:t>ოდენობა [₾}</w:t>
            </w:r>
          </w:p>
        </w:tc>
        <w:tc>
          <w:tcPr>
            <w:tcW w:w="569" w:type="dxa"/>
            <w:tcBorders>
              <w:left w:val="single" w:sz="4" w:space="0" w:color="auto"/>
            </w:tcBorders>
            <w:shd w:val="clear" w:color="auto" w:fill="A6A6A6" w:themeFill="background1" w:themeFillShade="A6"/>
            <w:vAlign w:val="center"/>
          </w:tcPr>
          <w:p w14:paraId="72B5225B" w14:textId="77777777" w:rsidR="004D1D46" w:rsidRPr="00D61472" w:rsidRDefault="004D1D46" w:rsidP="004D1D46">
            <w:pPr>
              <w:pStyle w:val="TableParagraph"/>
              <w:ind w:left="53"/>
              <w:rPr>
                <w:rFonts w:ascii="Sylfaen" w:hAnsi="Sylfaen" w:cs="Sylfaen"/>
                <w:bCs/>
                <w:sz w:val="20"/>
                <w:szCs w:val="20"/>
                <w:lang w:val="ka-GE"/>
              </w:rPr>
            </w:pPr>
            <w:r w:rsidRPr="00D61472">
              <w:rPr>
                <w:rFonts w:ascii="Sylfaen" w:hAnsi="Sylfaen" w:cs="Sylfaen"/>
                <w:bCs/>
                <w:sz w:val="20"/>
                <w:szCs w:val="20"/>
                <w:lang w:val="ka-GE"/>
              </w:rPr>
              <w:t>კოდი</w:t>
            </w:r>
          </w:p>
        </w:tc>
        <w:tc>
          <w:tcPr>
            <w:tcW w:w="758" w:type="dxa"/>
            <w:tcBorders>
              <w:left w:val="single" w:sz="4" w:space="0" w:color="auto"/>
            </w:tcBorders>
            <w:shd w:val="clear" w:color="auto" w:fill="A6A6A6" w:themeFill="background1" w:themeFillShade="A6"/>
            <w:vAlign w:val="center"/>
          </w:tcPr>
          <w:p w14:paraId="29F3E6EF" w14:textId="77777777" w:rsidR="004D1D46" w:rsidRPr="00D61472" w:rsidRDefault="004D1D46" w:rsidP="004D1D46">
            <w:pPr>
              <w:pStyle w:val="TableParagraph"/>
              <w:ind w:left="53"/>
              <w:rPr>
                <w:rFonts w:ascii="Sylfaen" w:hAnsi="Sylfaen" w:cs="Sylfaen"/>
                <w:bCs/>
                <w:sz w:val="20"/>
                <w:szCs w:val="20"/>
                <w:lang w:val="ka-GE"/>
              </w:rPr>
            </w:pPr>
            <w:r w:rsidRPr="00D61472">
              <w:rPr>
                <w:rFonts w:ascii="Sylfaen" w:hAnsi="Sylfaen" w:cs="Sylfaen"/>
                <w:bCs/>
                <w:sz w:val="20"/>
                <w:szCs w:val="20"/>
                <w:lang w:val="ka-GE"/>
              </w:rPr>
              <w:t>ოდენობა [₾}</w:t>
            </w:r>
          </w:p>
        </w:tc>
        <w:tc>
          <w:tcPr>
            <w:tcW w:w="664" w:type="dxa"/>
            <w:tcBorders>
              <w:left w:val="single" w:sz="4" w:space="0" w:color="auto"/>
            </w:tcBorders>
            <w:shd w:val="clear" w:color="auto" w:fill="A6A6A6" w:themeFill="background1" w:themeFillShade="A6"/>
            <w:vAlign w:val="center"/>
          </w:tcPr>
          <w:p w14:paraId="0CEF2BA1" w14:textId="77777777" w:rsidR="004D1D46" w:rsidRPr="00D61472" w:rsidRDefault="004D1D46" w:rsidP="004D1D46">
            <w:pPr>
              <w:pStyle w:val="TableParagraph"/>
              <w:ind w:left="53"/>
              <w:rPr>
                <w:rFonts w:ascii="Sylfaen" w:hAnsi="Sylfaen" w:cs="Sylfaen"/>
                <w:bCs/>
                <w:sz w:val="20"/>
                <w:szCs w:val="20"/>
                <w:lang w:val="ka-GE"/>
              </w:rPr>
            </w:pPr>
            <w:r w:rsidRPr="00D61472">
              <w:rPr>
                <w:rFonts w:ascii="Sylfaen" w:hAnsi="Sylfaen" w:cs="Sylfaen"/>
                <w:bCs/>
                <w:sz w:val="20"/>
                <w:szCs w:val="20"/>
                <w:lang w:val="ka-GE"/>
              </w:rPr>
              <w:t>ორგანიზაცია</w:t>
            </w:r>
          </w:p>
        </w:tc>
        <w:tc>
          <w:tcPr>
            <w:tcW w:w="668" w:type="dxa"/>
            <w:vMerge/>
            <w:tcBorders>
              <w:left w:val="single" w:sz="4" w:space="0" w:color="auto"/>
            </w:tcBorders>
            <w:shd w:val="clear" w:color="auto" w:fill="A6A6A6" w:themeFill="background1" w:themeFillShade="A6"/>
            <w:vAlign w:val="center"/>
          </w:tcPr>
          <w:p w14:paraId="4E6979EF" w14:textId="77777777" w:rsidR="004D1D46" w:rsidRPr="00D61472" w:rsidRDefault="004D1D46" w:rsidP="004D1D46">
            <w:pPr>
              <w:pStyle w:val="TableParagraph"/>
              <w:ind w:left="53"/>
              <w:rPr>
                <w:rFonts w:ascii="Sylfaen" w:hAnsi="Sylfaen" w:cs="Sylfaen"/>
                <w:bCs/>
                <w:sz w:val="20"/>
                <w:szCs w:val="20"/>
                <w:lang w:val="ka-GE"/>
              </w:rPr>
            </w:pPr>
          </w:p>
        </w:tc>
      </w:tr>
      <w:tr w:rsidR="004D1D46" w:rsidRPr="00D61472" w14:paraId="3CE35F75" w14:textId="77777777" w:rsidTr="00775D13">
        <w:trPr>
          <w:trHeight w:val="4384"/>
        </w:trPr>
        <w:tc>
          <w:tcPr>
            <w:tcW w:w="421" w:type="dxa"/>
            <w:tcBorders>
              <w:left w:val="single" w:sz="4" w:space="0" w:color="auto"/>
            </w:tcBorders>
            <w:shd w:val="clear" w:color="auto" w:fill="A6A6A6" w:themeFill="background1" w:themeFillShade="A6"/>
          </w:tcPr>
          <w:p w14:paraId="695DA3A3" w14:textId="77777777" w:rsidR="004D1D46" w:rsidRPr="00D61472" w:rsidRDefault="004D1D46" w:rsidP="004D1D46">
            <w:pPr>
              <w:pStyle w:val="TableParagraph"/>
              <w:spacing w:line="291" w:lineRule="exact"/>
              <w:ind w:left="53"/>
              <w:rPr>
                <w:rFonts w:ascii="Sylfaen" w:hAnsi="Sylfaen" w:cstheme="minorHAnsi"/>
                <w:spacing w:val="-1"/>
                <w:sz w:val="20"/>
                <w:szCs w:val="20"/>
                <w:lang w:val="ka-GE"/>
              </w:rPr>
            </w:pPr>
            <w:r w:rsidRPr="00D61472">
              <w:rPr>
                <w:rFonts w:ascii="Sylfaen" w:hAnsi="Sylfaen" w:cstheme="minorHAnsi"/>
                <w:spacing w:val="-1"/>
                <w:sz w:val="20"/>
                <w:szCs w:val="20"/>
                <w:lang w:val="ka-GE"/>
              </w:rPr>
              <w:t>1.</w:t>
            </w:r>
            <w:r>
              <w:rPr>
                <w:rFonts w:ascii="Sylfaen" w:hAnsi="Sylfaen" w:cstheme="minorHAnsi"/>
                <w:spacing w:val="-1"/>
                <w:sz w:val="20"/>
                <w:szCs w:val="20"/>
                <w:lang w:val="ka-GE"/>
              </w:rPr>
              <w:t>1</w:t>
            </w:r>
            <w:r w:rsidRPr="00D61472">
              <w:rPr>
                <w:rFonts w:ascii="Sylfaen" w:hAnsi="Sylfaen" w:cstheme="minorHAnsi"/>
                <w:spacing w:val="-1"/>
                <w:sz w:val="20"/>
                <w:szCs w:val="20"/>
                <w:lang w:val="ka-GE"/>
              </w:rPr>
              <w:t>.1</w:t>
            </w:r>
          </w:p>
        </w:tc>
        <w:tc>
          <w:tcPr>
            <w:tcW w:w="2897" w:type="dxa"/>
            <w:tcBorders>
              <w:left w:val="single" w:sz="4" w:space="0" w:color="auto"/>
            </w:tcBorders>
            <w:shd w:val="clear" w:color="auto" w:fill="F2F2F2" w:themeFill="background1" w:themeFillShade="F2"/>
            <w:vAlign w:val="center"/>
          </w:tcPr>
          <w:p w14:paraId="7C7AC8AA" w14:textId="24BF9C04" w:rsidR="004D1D46" w:rsidRPr="00D21A33" w:rsidRDefault="00775D13" w:rsidP="004D1D46">
            <w:pPr>
              <w:pStyle w:val="TableParagraph"/>
              <w:spacing w:line="280" w:lineRule="exact"/>
              <w:rPr>
                <w:rFonts w:ascii="Sylfaen" w:eastAsia="Calibri" w:hAnsi="Sylfaen" w:cstheme="minorHAnsi"/>
                <w:b/>
                <w:lang w:val="ka-GE"/>
              </w:rPr>
            </w:pPr>
            <w:r>
              <w:rPr>
                <w:rFonts w:ascii="Sylfaen" w:eastAsia="Calibri" w:hAnsi="Sylfaen" w:cstheme="minorHAnsi"/>
                <w:b/>
                <w:lang w:val="ka-GE"/>
              </w:rPr>
              <w:t>სენაკის მუნიციპალიტეტის ადმინისტრაციული ერთეულები: ნოსირი, ახალსოფელია,ძველი სენაკი, გეჯეთი, მენჯი, ნოქალაქევი, ზანა, თეკლათი</w:t>
            </w:r>
          </w:p>
        </w:tc>
        <w:tc>
          <w:tcPr>
            <w:tcW w:w="474" w:type="dxa"/>
            <w:tcBorders>
              <w:left w:val="single" w:sz="4" w:space="0" w:color="auto"/>
            </w:tcBorders>
            <w:shd w:val="clear" w:color="auto" w:fill="A6A6A6" w:themeFill="background1" w:themeFillShade="A6"/>
          </w:tcPr>
          <w:p w14:paraId="0D7115FA" w14:textId="77777777" w:rsidR="004D1D46" w:rsidRPr="00D61472" w:rsidRDefault="004D1D46" w:rsidP="004D1D46">
            <w:pPr>
              <w:pStyle w:val="TableParagraph"/>
              <w:spacing w:line="291" w:lineRule="exact"/>
              <w:ind w:left="53"/>
              <w:rPr>
                <w:rFonts w:ascii="Sylfaen" w:hAnsi="Sylfaen" w:cstheme="minorHAnsi"/>
                <w:spacing w:val="-1"/>
                <w:sz w:val="20"/>
                <w:szCs w:val="20"/>
                <w:lang w:val="ka-GE"/>
              </w:rPr>
            </w:pPr>
            <w:r>
              <w:rPr>
                <w:rFonts w:ascii="Sylfaen" w:hAnsi="Sylfaen" w:cstheme="minorHAnsi"/>
                <w:spacing w:val="-1"/>
                <w:sz w:val="20"/>
                <w:szCs w:val="20"/>
                <w:lang w:val="ka-GE"/>
              </w:rPr>
              <w:t>1.1.1.1</w:t>
            </w:r>
          </w:p>
        </w:tc>
        <w:tc>
          <w:tcPr>
            <w:tcW w:w="1896" w:type="dxa"/>
            <w:tcBorders>
              <w:left w:val="single" w:sz="4" w:space="0" w:color="auto"/>
            </w:tcBorders>
            <w:shd w:val="clear" w:color="auto" w:fill="F2F2F2" w:themeFill="background1" w:themeFillShade="F2"/>
          </w:tcPr>
          <w:p w14:paraId="4664C0CE" w14:textId="253FD943" w:rsidR="004D1D46" w:rsidRPr="001357A2" w:rsidRDefault="00775D13" w:rsidP="004D1D46">
            <w:pPr>
              <w:pStyle w:val="TableParagraph"/>
              <w:spacing w:line="280" w:lineRule="exact"/>
              <w:rPr>
                <w:rFonts w:ascii="Sylfaen" w:eastAsia="Calibri" w:hAnsi="Sylfaen" w:cstheme="minorHAnsi"/>
                <w:b/>
                <w:lang w:val="ka-GE"/>
              </w:rPr>
            </w:pPr>
            <w:r>
              <w:rPr>
                <w:rFonts w:ascii="Sylfaen" w:eastAsia="Calibri" w:hAnsi="Sylfaen" w:cstheme="minorHAnsi"/>
                <w:b/>
                <w:lang w:val="ka-GE"/>
              </w:rPr>
              <w:t>გაადვილებულია მოსახლეობის გადაადგილება, როგორც სოფლად</w:t>
            </w:r>
            <w:r w:rsidR="00135247">
              <w:rPr>
                <w:rFonts w:ascii="Sylfaen" w:eastAsia="Calibri" w:hAnsi="Sylfaen" w:cstheme="minorHAnsi"/>
                <w:b/>
                <w:lang w:val="ka-GE"/>
              </w:rPr>
              <w:t>,</w:t>
            </w:r>
            <w:r>
              <w:rPr>
                <w:rFonts w:ascii="Sylfaen" w:eastAsia="Calibri" w:hAnsi="Sylfaen" w:cstheme="minorHAnsi"/>
                <w:b/>
                <w:lang w:val="ka-GE"/>
              </w:rPr>
              <w:t xml:space="preserve"> ასევე სასოფლო-სამეურნეო სავარგულებამდე მისვლა</w:t>
            </w:r>
          </w:p>
        </w:tc>
        <w:tc>
          <w:tcPr>
            <w:tcW w:w="1137" w:type="dxa"/>
            <w:tcBorders>
              <w:left w:val="single" w:sz="4" w:space="0" w:color="auto"/>
            </w:tcBorders>
            <w:shd w:val="clear" w:color="auto" w:fill="F2F2F2" w:themeFill="background1" w:themeFillShade="F2"/>
          </w:tcPr>
          <w:p w14:paraId="22458664" w14:textId="77777777" w:rsidR="004D1D46" w:rsidRPr="001357A2" w:rsidRDefault="004D1D46" w:rsidP="004D1D46">
            <w:pPr>
              <w:pStyle w:val="TableParagraph"/>
              <w:spacing w:line="280" w:lineRule="exact"/>
              <w:jc w:val="center"/>
              <w:rPr>
                <w:rFonts w:ascii="Sylfaen" w:eastAsia="Calibri" w:hAnsi="Sylfaen" w:cstheme="minorHAnsi"/>
                <w:b/>
                <w:lang w:val="ka-GE"/>
              </w:rPr>
            </w:pPr>
          </w:p>
        </w:tc>
        <w:tc>
          <w:tcPr>
            <w:tcW w:w="1327" w:type="dxa"/>
            <w:tcBorders>
              <w:left w:val="single" w:sz="4" w:space="0" w:color="auto"/>
            </w:tcBorders>
            <w:shd w:val="clear" w:color="auto" w:fill="F2F2F2" w:themeFill="background1" w:themeFillShade="F2"/>
            <w:vAlign w:val="center"/>
          </w:tcPr>
          <w:p w14:paraId="60415EDA" w14:textId="77777777" w:rsidR="004D1D46" w:rsidRPr="001357A2" w:rsidRDefault="004D1D46" w:rsidP="004D1D46">
            <w:pPr>
              <w:pStyle w:val="TableParagraph"/>
              <w:spacing w:line="280" w:lineRule="exact"/>
              <w:rPr>
                <w:rFonts w:ascii="Sylfaen" w:eastAsia="Calibri" w:hAnsi="Sylfaen" w:cstheme="minorHAnsi"/>
                <w:b/>
                <w:lang w:val="ka-GE"/>
              </w:rPr>
            </w:pPr>
            <w:r>
              <w:rPr>
                <w:rFonts w:ascii="Sylfaen" w:eastAsia="Calibri" w:hAnsi="Sylfaen" w:cstheme="minorHAnsi"/>
                <w:b/>
                <w:lang w:val="ka-GE"/>
              </w:rPr>
              <w:t>სენაკის მუნიციპალიტეტის მერია</w:t>
            </w:r>
          </w:p>
        </w:tc>
        <w:tc>
          <w:tcPr>
            <w:tcW w:w="1043" w:type="dxa"/>
            <w:tcBorders>
              <w:left w:val="single" w:sz="4" w:space="0" w:color="auto"/>
            </w:tcBorders>
            <w:shd w:val="clear" w:color="auto" w:fill="F2F2F2" w:themeFill="background1" w:themeFillShade="F2"/>
            <w:vAlign w:val="center"/>
          </w:tcPr>
          <w:p w14:paraId="46E0B7B2" w14:textId="77777777" w:rsidR="004D1D46" w:rsidRPr="001357A2" w:rsidRDefault="004D1D46" w:rsidP="004D1D46">
            <w:pPr>
              <w:pStyle w:val="TableParagraph"/>
              <w:spacing w:line="280" w:lineRule="exact"/>
              <w:jc w:val="center"/>
              <w:rPr>
                <w:rFonts w:ascii="Sylfaen" w:eastAsia="Calibri" w:hAnsi="Sylfaen" w:cstheme="minorHAnsi"/>
                <w:b/>
                <w:lang w:val="ka-GE"/>
              </w:rPr>
            </w:pPr>
            <w:r w:rsidRPr="00EA7DFA">
              <w:rPr>
                <w:rFonts w:ascii="Sylfaen" w:eastAsia="Calibri" w:hAnsi="Sylfaen" w:cstheme="minorHAnsi"/>
                <w:b/>
                <w:lang w:val="ka-GE"/>
              </w:rPr>
              <w:t>რეგიონალური განვითების ფონდი</w:t>
            </w:r>
          </w:p>
        </w:tc>
        <w:tc>
          <w:tcPr>
            <w:tcW w:w="939" w:type="dxa"/>
            <w:tcBorders>
              <w:left w:val="single" w:sz="4" w:space="0" w:color="auto"/>
            </w:tcBorders>
            <w:shd w:val="clear" w:color="auto" w:fill="F2F2F2" w:themeFill="background1" w:themeFillShade="F2"/>
            <w:vAlign w:val="center"/>
          </w:tcPr>
          <w:p w14:paraId="35F41416" w14:textId="4586572A" w:rsidR="004D1D46" w:rsidRPr="001357A2" w:rsidRDefault="00C02541" w:rsidP="00775D13">
            <w:pPr>
              <w:pStyle w:val="TableParagraph"/>
              <w:spacing w:line="280" w:lineRule="exact"/>
              <w:jc w:val="center"/>
              <w:rPr>
                <w:rFonts w:ascii="Sylfaen" w:eastAsia="Calibri" w:hAnsi="Sylfaen" w:cstheme="minorHAnsi"/>
                <w:b/>
              </w:rPr>
            </w:pPr>
            <w:r>
              <w:rPr>
                <w:rFonts w:ascii="Sylfaen" w:eastAsia="Calibri" w:hAnsi="Sylfaen" w:cstheme="minorHAnsi"/>
                <w:b/>
              </w:rPr>
              <w:t>2020</w:t>
            </w:r>
          </w:p>
        </w:tc>
        <w:tc>
          <w:tcPr>
            <w:tcW w:w="1147" w:type="dxa"/>
            <w:tcBorders>
              <w:left w:val="single" w:sz="4" w:space="0" w:color="auto"/>
            </w:tcBorders>
            <w:shd w:val="clear" w:color="auto" w:fill="F2F2F2" w:themeFill="background1" w:themeFillShade="F2"/>
            <w:vAlign w:val="center"/>
          </w:tcPr>
          <w:p w14:paraId="6FB36376" w14:textId="478E80B3" w:rsidR="004D1D46" w:rsidRPr="001357A2" w:rsidRDefault="00775D13" w:rsidP="004D1D46">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6 175671</w:t>
            </w:r>
          </w:p>
        </w:tc>
        <w:tc>
          <w:tcPr>
            <w:tcW w:w="1042" w:type="dxa"/>
            <w:gridSpan w:val="2"/>
            <w:tcBorders>
              <w:left w:val="single" w:sz="4" w:space="0" w:color="auto"/>
            </w:tcBorders>
            <w:shd w:val="clear" w:color="auto" w:fill="F2F2F2" w:themeFill="background1" w:themeFillShade="F2"/>
          </w:tcPr>
          <w:p w14:paraId="4FFB8D0B" w14:textId="77777777" w:rsidR="004D1D46" w:rsidRPr="001357A2" w:rsidRDefault="004D1D46" w:rsidP="004D1D46">
            <w:pPr>
              <w:pStyle w:val="TableParagraph"/>
              <w:spacing w:line="280" w:lineRule="exact"/>
              <w:jc w:val="center"/>
              <w:rPr>
                <w:rFonts w:ascii="Sylfaen" w:eastAsia="Calibri" w:hAnsi="Sylfaen" w:cstheme="minorHAnsi"/>
                <w:b/>
                <w:lang w:val="ka-GE"/>
              </w:rPr>
            </w:pPr>
          </w:p>
        </w:tc>
        <w:tc>
          <w:tcPr>
            <w:tcW w:w="569" w:type="dxa"/>
            <w:tcBorders>
              <w:left w:val="single" w:sz="4" w:space="0" w:color="auto"/>
            </w:tcBorders>
            <w:shd w:val="clear" w:color="auto" w:fill="F2F2F2" w:themeFill="background1" w:themeFillShade="F2"/>
          </w:tcPr>
          <w:p w14:paraId="005EBD7C"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4D97F365"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664" w:type="dxa"/>
            <w:tcBorders>
              <w:left w:val="single" w:sz="4" w:space="0" w:color="auto"/>
            </w:tcBorders>
            <w:shd w:val="clear" w:color="auto" w:fill="F2F2F2" w:themeFill="background1" w:themeFillShade="F2"/>
          </w:tcPr>
          <w:p w14:paraId="5961501E"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668" w:type="dxa"/>
            <w:tcBorders>
              <w:left w:val="single" w:sz="4" w:space="0" w:color="auto"/>
            </w:tcBorders>
            <w:shd w:val="clear" w:color="auto" w:fill="F2F2F2" w:themeFill="background1" w:themeFillShade="F2"/>
          </w:tcPr>
          <w:p w14:paraId="054B82BE"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r>
      <w:tr w:rsidR="004D1D46" w:rsidRPr="00D61472" w14:paraId="386CF18F" w14:textId="77777777" w:rsidTr="004D1D46">
        <w:trPr>
          <w:trHeight w:val="413"/>
        </w:trPr>
        <w:tc>
          <w:tcPr>
            <w:tcW w:w="3792" w:type="dxa"/>
            <w:gridSpan w:val="3"/>
            <w:shd w:val="clear" w:color="auto" w:fill="A8D08D" w:themeFill="accent6" w:themeFillTint="99"/>
          </w:tcPr>
          <w:p w14:paraId="49737508" w14:textId="77777777" w:rsidR="004D1D46" w:rsidRPr="00D61472" w:rsidRDefault="004D1D46" w:rsidP="004D1D46">
            <w:pPr>
              <w:pStyle w:val="TableParagraph"/>
              <w:ind w:left="100"/>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lastRenderedPageBreak/>
              <w:t>ამოცანა</w:t>
            </w:r>
            <w:r w:rsidRPr="00D61472">
              <w:rPr>
                <w:rFonts w:ascii="Sylfaen" w:eastAsia="Sylfaen" w:hAnsi="Sylfaen" w:cstheme="minorHAnsi"/>
                <w:b/>
                <w:bCs/>
                <w:spacing w:val="3"/>
                <w:sz w:val="20"/>
                <w:szCs w:val="20"/>
                <w:lang w:val="ka-GE"/>
              </w:rPr>
              <w:t xml:space="preserve"> </w:t>
            </w:r>
            <w:r w:rsidRPr="00D61472">
              <w:rPr>
                <w:rFonts w:ascii="Sylfaen" w:eastAsia="Calibri" w:hAnsi="Sylfaen" w:cstheme="minorHAnsi"/>
                <w:b/>
                <w:bCs/>
                <w:spacing w:val="-1"/>
                <w:sz w:val="20"/>
                <w:szCs w:val="20"/>
                <w:lang w:val="ka-GE"/>
              </w:rPr>
              <w:t>1.</w:t>
            </w:r>
            <w:r>
              <w:rPr>
                <w:rFonts w:ascii="Sylfaen" w:eastAsia="Calibri" w:hAnsi="Sylfaen" w:cstheme="minorHAnsi"/>
                <w:b/>
                <w:bCs/>
                <w:spacing w:val="-1"/>
                <w:sz w:val="20"/>
                <w:szCs w:val="20"/>
                <w:lang w:val="ka-GE"/>
              </w:rPr>
              <w:t>2</w:t>
            </w:r>
            <w:r w:rsidRPr="00D61472">
              <w:rPr>
                <w:rFonts w:ascii="Sylfaen" w:eastAsia="Calibri" w:hAnsi="Sylfaen" w:cstheme="minorHAnsi"/>
                <w:b/>
                <w:bCs/>
                <w:spacing w:val="-1"/>
                <w:sz w:val="20"/>
                <w:szCs w:val="20"/>
                <w:lang w:val="ka-GE"/>
              </w:rPr>
              <w:t>:</w:t>
            </w:r>
          </w:p>
        </w:tc>
        <w:tc>
          <w:tcPr>
            <w:tcW w:w="11190" w:type="dxa"/>
            <w:gridSpan w:val="12"/>
            <w:shd w:val="clear" w:color="auto" w:fill="A8D08D" w:themeFill="accent6" w:themeFillTint="99"/>
            <w:vAlign w:val="center"/>
          </w:tcPr>
          <w:p w14:paraId="6D5D8966" w14:textId="6E877414" w:rsidR="004D1D46" w:rsidRPr="00D61472" w:rsidRDefault="004D1D46" w:rsidP="00C02541">
            <w:pPr>
              <w:pStyle w:val="TableParagraph"/>
              <w:ind w:left="47"/>
              <w:rPr>
                <w:rFonts w:ascii="Sylfaen" w:eastAsia="Calibri" w:hAnsi="Sylfaen" w:cstheme="minorHAnsi"/>
                <w:b/>
                <w:bCs/>
                <w:sz w:val="20"/>
                <w:szCs w:val="20"/>
                <w:lang w:val="ka-GE"/>
              </w:rPr>
            </w:pPr>
            <w:r w:rsidRPr="001B3BC1">
              <w:rPr>
                <w:rFonts w:ascii="Sylfaen" w:eastAsia="Calibri" w:hAnsi="Sylfaen" w:cstheme="minorHAnsi"/>
                <w:b/>
                <w:lang w:val="ka-GE"/>
              </w:rPr>
              <w:t>ხიდ-ბოგირების რეაბილიტაცია</w:t>
            </w:r>
            <w:r>
              <w:rPr>
                <w:lang w:val="ka-GE"/>
              </w:rPr>
              <w:t xml:space="preserve"> </w:t>
            </w:r>
          </w:p>
        </w:tc>
      </w:tr>
      <w:tr w:rsidR="004D1D46" w:rsidRPr="00D61472" w14:paraId="08D50146" w14:textId="77777777" w:rsidTr="004D1D46">
        <w:trPr>
          <w:trHeight w:hRule="exact" w:val="278"/>
        </w:trPr>
        <w:tc>
          <w:tcPr>
            <w:tcW w:w="3792" w:type="dxa"/>
            <w:gridSpan w:val="3"/>
            <w:vMerge w:val="restart"/>
            <w:tcBorders>
              <w:left w:val="single" w:sz="4" w:space="0" w:color="auto"/>
            </w:tcBorders>
            <w:shd w:val="clear" w:color="auto" w:fill="A8D08D"/>
          </w:tcPr>
          <w:p w14:paraId="467BDD2E" w14:textId="21A4586D" w:rsidR="004D1D46" w:rsidRPr="00D61472" w:rsidRDefault="004D1D46" w:rsidP="00C76D30">
            <w:pPr>
              <w:pStyle w:val="TableParagraph"/>
              <w:ind w:left="100" w:right="563"/>
              <w:rPr>
                <w:rFonts w:ascii="Sylfaen" w:eastAsia="Calibri" w:hAnsi="Sylfaen" w:cstheme="minorHAnsi"/>
                <w:sz w:val="20"/>
                <w:szCs w:val="20"/>
                <w:lang w:val="ka-GE"/>
              </w:rPr>
            </w:pPr>
            <w:r w:rsidRPr="00D61472">
              <w:rPr>
                <w:rFonts w:ascii="Sylfaen" w:eastAsia="Sylfaen" w:hAnsi="Sylfaen" w:cs="Sylfaen"/>
                <w:b/>
                <w:bCs/>
                <w:spacing w:val="-2"/>
                <w:sz w:val="20"/>
                <w:szCs w:val="20"/>
                <w:lang w:val="ka-GE"/>
              </w:rPr>
              <w:t>ამოცანის</w:t>
            </w:r>
            <w:r w:rsidRPr="00D61472">
              <w:rPr>
                <w:rFonts w:ascii="Sylfaen" w:eastAsia="Sylfaen" w:hAnsi="Sylfaen" w:cstheme="minorHAnsi"/>
                <w:b/>
                <w:bCs/>
                <w:spacing w:val="15"/>
                <w:sz w:val="20"/>
                <w:szCs w:val="20"/>
                <w:lang w:val="ka-GE"/>
              </w:rPr>
              <w:t xml:space="preserve"> </w:t>
            </w:r>
            <w:r w:rsidRPr="00D61472">
              <w:rPr>
                <w:rFonts w:ascii="Sylfaen" w:eastAsia="Sylfaen" w:hAnsi="Sylfaen" w:cs="Sylfaen"/>
                <w:b/>
                <w:bCs/>
                <w:spacing w:val="-3"/>
                <w:sz w:val="20"/>
                <w:szCs w:val="20"/>
                <w:lang w:val="ka-GE"/>
              </w:rPr>
              <w:t>შედეგის</w:t>
            </w:r>
            <w:r w:rsidRPr="00D61472">
              <w:rPr>
                <w:rFonts w:ascii="Sylfaen" w:eastAsia="Sylfaen" w:hAnsi="Sylfaen" w:cstheme="minorHAnsi"/>
                <w:b/>
                <w:bCs/>
                <w:spacing w:val="27"/>
                <w:w w:val="101"/>
                <w:sz w:val="20"/>
                <w:szCs w:val="20"/>
                <w:lang w:val="ka-GE"/>
              </w:rPr>
              <w:t xml:space="preserve"> </w:t>
            </w:r>
            <w:r w:rsidRPr="00D61472">
              <w:rPr>
                <w:rFonts w:ascii="Sylfaen" w:eastAsia="Sylfaen" w:hAnsi="Sylfaen" w:cs="Sylfaen"/>
                <w:b/>
                <w:bCs/>
                <w:spacing w:val="-3"/>
                <w:sz w:val="20"/>
                <w:szCs w:val="20"/>
                <w:lang w:val="ka-GE"/>
              </w:rPr>
              <w:t>ინდიკატორი</w:t>
            </w:r>
            <w:r w:rsidRPr="00D61472">
              <w:rPr>
                <w:rFonts w:ascii="Sylfaen" w:eastAsia="Sylfaen" w:hAnsi="Sylfaen" w:cstheme="minorHAnsi"/>
                <w:b/>
                <w:bCs/>
                <w:spacing w:val="5"/>
                <w:sz w:val="20"/>
                <w:szCs w:val="20"/>
                <w:lang w:val="ka-GE"/>
              </w:rPr>
              <w:t xml:space="preserve"> </w:t>
            </w:r>
          </w:p>
        </w:tc>
        <w:tc>
          <w:tcPr>
            <w:tcW w:w="1896" w:type="dxa"/>
            <w:vMerge w:val="restart"/>
            <w:shd w:val="clear" w:color="auto" w:fill="E1EED9"/>
            <w:vAlign w:val="center"/>
          </w:tcPr>
          <w:p w14:paraId="18E10C93" w14:textId="77777777" w:rsidR="004D1D46" w:rsidRPr="00D61472" w:rsidRDefault="004D1D46" w:rsidP="004D1D46">
            <w:pPr>
              <w:pStyle w:val="TableParagraph"/>
              <w:rPr>
                <w:rFonts w:ascii="Sylfaen" w:eastAsia="Sylfaen" w:hAnsi="Sylfaen" w:cstheme="minorHAnsi"/>
                <w:b/>
                <w:sz w:val="20"/>
                <w:szCs w:val="20"/>
                <w:lang w:val="ka-GE"/>
              </w:rPr>
            </w:pPr>
            <w:r>
              <w:rPr>
                <w:rFonts w:ascii="Sylfaen" w:eastAsia="Calibri" w:hAnsi="Sylfaen" w:cstheme="minorHAnsi"/>
                <w:b/>
                <w:bCs/>
                <w:sz w:val="20"/>
                <w:szCs w:val="20"/>
                <w:lang w:val="ka-GE"/>
              </w:rPr>
              <w:t xml:space="preserve">გაადვილებულია ფერმერისთვის </w:t>
            </w:r>
            <w:r w:rsidRPr="00EA7DFA">
              <w:rPr>
                <w:rFonts w:ascii="Sylfaen" w:eastAsia="Calibri" w:hAnsi="Sylfaen" w:cstheme="minorHAnsi"/>
                <w:b/>
                <w:bCs/>
                <w:sz w:val="20"/>
                <w:szCs w:val="20"/>
                <w:lang w:val="ka-GE"/>
              </w:rPr>
              <w:t>სავარგულებამდე მისვლა, დამუშავება ფართობის და მიღებული მოსავლის გამოტანა</w:t>
            </w:r>
          </w:p>
        </w:tc>
        <w:tc>
          <w:tcPr>
            <w:tcW w:w="1137" w:type="dxa"/>
            <w:vMerge w:val="restart"/>
            <w:shd w:val="clear" w:color="auto" w:fill="A8D08D"/>
          </w:tcPr>
          <w:p w14:paraId="0CAC153C" w14:textId="77777777" w:rsidR="004D1D46" w:rsidRPr="00D61472" w:rsidRDefault="004D1D46" w:rsidP="004D1D46">
            <w:pPr>
              <w:ind w:left="137"/>
              <w:rPr>
                <w:rFonts w:cstheme="minorHAnsi"/>
                <w:sz w:val="20"/>
                <w:szCs w:val="20"/>
                <w:lang w:val="ka-GE"/>
              </w:rPr>
            </w:pPr>
          </w:p>
        </w:tc>
        <w:tc>
          <w:tcPr>
            <w:tcW w:w="1327" w:type="dxa"/>
            <w:vMerge w:val="restart"/>
            <w:shd w:val="clear" w:color="auto" w:fill="A8D08D"/>
            <w:vAlign w:val="center"/>
          </w:tcPr>
          <w:p w14:paraId="40B74A41" w14:textId="77777777" w:rsidR="004D1D46" w:rsidRPr="00D61472" w:rsidRDefault="004D1D46" w:rsidP="004D1D46">
            <w:pPr>
              <w:pStyle w:val="TableParagraph"/>
              <w:ind w:left="63"/>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საბაზისო</w:t>
            </w:r>
          </w:p>
        </w:tc>
        <w:tc>
          <w:tcPr>
            <w:tcW w:w="3129" w:type="dxa"/>
            <w:gridSpan w:val="3"/>
            <w:shd w:val="clear" w:color="auto" w:fill="A8D08D"/>
          </w:tcPr>
          <w:p w14:paraId="52A886F0" w14:textId="77777777" w:rsidR="004D1D46" w:rsidRPr="00D61472" w:rsidRDefault="004D1D46" w:rsidP="004D1D46">
            <w:pPr>
              <w:pStyle w:val="TableParagraph"/>
              <w:spacing w:line="260" w:lineRule="exact"/>
              <w:ind w:left="10"/>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სამიზნე</w:t>
            </w:r>
          </w:p>
        </w:tc>
        <w:tc>
          <w:tcPr>
            <w:tcW w:w="3701" w:type="dxa"/>
            <w:gridSpan w:val="6"/>
            <w:vMerge w:val="restart"/>
            <w:shd w:val="clear" w:color="auto" w:fill="A8D08D"/>
          </w:tcPr>
          <w:p w14:paraId="264D9189" w14:textId="77777777" w:rsidR="004D1D46" w:rsidRPr="00D61472" w:rsidRDefault="004D1D46" w:rsidP="004D1D46">
            <w:pPr>
              <w:pStyle w:val="TableParagraph"/>
              <w:ind w:left="57" w:right="43"/>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დადასტურების</w:t>
            </w:r>
            <w:r w:rsidRPr="00D61472">
              <w:rPr>
                <w:rFonts w:ascii="Sylfaen" w:eastAsia="Sylfaen" w:hAnsi="Sylfaen" w:cstheme="minorHAnsi"/>
                <w:b/>
                <w:bCs/>
                <w:spacing w:val="6"/>
                <w:sz w:val="20"/>
                <w:szCs w:val="20"/>
                <w:lang w:val="ka-GE"/>
              </w:rPr>
              <w:t xml:space="preserve"> </w:t>
            </w:r>
            <w:r w:rsidRPr="00D61472">
              <w:rPr>
                <w:rFonts w:ascii="Sylfaen" w:eastAsia="Sylfaen" w:hAnsi="Sylfaen" w:cs="Sylfaen"/>
                <w:b/>
                <w:bCs/>
                <w:spacing w:val="-3"/>
                <w:sz w:val="20"/>
                <w:szCs w:val="20"/>
                <w:lang w:val="ka-GE"/>
              </w:rPr>
              <w:t>წყარო</w:t>
            </w:r>
            <w:r w:rsidRPr="00D61472">
              <w:rPr>
                <w:rFonts w:ascii="Sylfaen" w:eastAsia="Sylfaen" w:hAnsi="Sylfaen" w:cstheme="minorHAnsi"/>
                <w:b/>
                <w:bCs/>
                <w:spacing w:val="9"/>
                <w:sz w:val="20"/>
                <w:szCs w:val="20"/>
                <w:lang w:val="ka-GE"/>
              </w:rPr>
              <w:t xml:space="preserve"> </w:t>
            </w:r>
          </w:p>
        </w:tc>
      </w:tr>
      <w:tr w:rsidR="004D1D46" w:rsidRPr="00D61472" w14:paraId="10670F81" w14:textId="77777777" w:rsidTr="004D1D46">
        <w:trPr>
          <w:trHeight w:hRule="exact" w:val="284"/>
        </w:trPr>
        <w:tc>
          <w:tcPr>
            <w:tcW w:w="3792" w:type="dxa"/>
            <w:gridSpan w:val="3"/>
            <w:vMerge/>
            <w:tcBorders>
              <w:left w:val="single" w:sz="4" w:space="0" w:color="auto"/>
            </w:tcBorders>
            <w:shd w:val="clear" w:color="auto" w:fill="A8D08D"/>
          </w:tcPr>
          <w:p w14:paraId="6E9E9F5C" w14:textId="77777777" w:rsidR="004D1D46" w:rsidRPr="00D61472" w:rsidRDefault="004D1D46" w:rsidP="004D1D46">
            <w:pPr>
              <w:rPr>
                <w:rFonts w:cstheme="minorHAnsi"/>
                <w:sz w:val="20"/>
                <w:szCs w:val="20"/>
                <w:lang w:val="ka-GE"/>
              </w:rPr>
            </w:pPr>
          </w:p>
        </w:tc>
        <w:tc>
          <w:tcPr>
            <w:tcW w:w="1896" w:type="dxa"/>
            <w:vMerge/>
            <w:shd w:val="clear" w:color="auto" w:fill="E1EED9"/>
          </w:tcPr>
          <w:p w14:paraId="565490D2" w14:textId="77777777" w:rsidR="004D1D46" w:rsidRPr="00D61472" w:rsidRDefault="004D1D46" w:rsidP="004D1D46">
            <w:pPr>
              <w:rPr>
                <w:rFonts w:cstheme="minorHAnsi"/>
                <w:sz w:val="20"/>
                <w:szCs w:val="20"/>
                <w:lang w:val="ka-GE"/>
              </w:rPr>
            </w:pPr>
          </w:p>
        </w:tc>
        <w:tc>
          <w:tcPr>
            <w:tcW w:w="1137" w:type="dxa"/>
            <w:vMerge/>
            <w:shd w:val="clear" w:color="auto" w:fill="A8D08D"/>
          </w:tcPr>
          <w:p w14:paraId="0544A0A2" w14:textId="77777777" w:rsidR="004D1D46" w:rsidRPr="00D61472" w:rsidRDefault="004D1D46" w:rsidP="004D1D46">
            <w:pPr>
              <w:ind w:left="137"/>
              <w:rPr>
                <w:rFonts w:cstheme="minorHAnsi"/>
                <w:sz w:val="20"/>
                <w:szCs w:val="20"/>
                <w:lang w:val="ka-GE"/>
              </w:rPr>
            </w:pPr>
          </w:p>
        </w:tc>
        <w:tc>
          <w:tcPr>
            <w:tcW w:w="1327" w:type="dxa"/>
            <w:vMerge/>
            <w:shd w:val="clear" w:color="auto" w:fill="A8D08D"/>
          </w:tcPr>
          <w:p w14:paraId="34D3203F" w14:textId="77777777" w:rsidR="004D1D46" w:rsidRPr="00D61472" w:rsidRDefault="004D1D46" w:rsidP="004D1D46">
            <w:pPr>
              <w:rPr>
                <w:rFonts w:cstheme="minorHAnsi"/>
                <w:sz w:val="20"/>
                <w:szCs w:val="20"/>
                <w:lang w:val="ka-GE"/>
              </w:rPr>
            </w:pPr>
          </w:p>
        </w:tc>
        <w:tc>
          <w:tcPr>
            <w:tcW w:w="1982" w:type="dxa"/>
            <w:gridSpan w:val="2"/>
            <w:shd w:val="clear" w:color="auto" w:fill="A8D08D"/>
          </w:tcPr>
          <w:p w14:paraId="2288EFF9" w14:textId="77777777" w:rsidR="004D1D46" w:rsidRPr="00D61472" w:rsidRDefault="004D1D46" w:rsidP="004D1D46">
            <w:pPr>
              <w:pStyle w:val="TableParagraph"/>
              <w:ind w:left="61"/>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შუალედური</w:t>
            </w:r>
          </w:p>
        </w:tc>
        <w:tc>
          <w:tcPr>
            <w:tcW w:w="1147" w:type="dxa"/>
            <w:shd w:val="clear" w:color="auto" w:fill="A8D08D"/>
          </w:tcPr>
          <w:p w14:paraId="7A6AEA30" w14:textId="77777777" w:rsidR="004D1D46" w:rsidRPr="00D61472" w:rsidRDefault="004D1D46" w:rsidP="004D1D46">
            <w:pPr>
              <w:pStyle w:val="TableParagraph"/>
              <w:ind w:left="260"/>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საბოლოო</w:t>
            </w:r>
          </w:p>
        </w:tc>
        <w:tc>
          <w:tcPr>
            <w:tcW w:w="3701" w:type="dxa"/>
            <w:gridSpan w:val="6"/>
            <w:vMerge/>
            <w:shd w:val="clear" w:color="auto" w:fill="A8D08D"/>
          </w:tcPr>
          <w:p w14:paraId="72A71F42" w14:textId="77777777" w:rsidR="004D1D46" w:rsidRPr="00D61472" w:rsidRDefault="004D1D46" w:rsidP="004D1D46">
            <w:pPr>
              <w:rPr>
                <w:rFonts w:cstheme="minorHAnsi"/>
                <w:sz w:val="20"/>
                <w:szCs w:val="20"/>
                <w:lang w:val="ka-GE"/>
              </w:rPr>
            </w:pPr>
          </w:p>
        </w:tc>
      </w:tr>
      <w:tr w:rsidR="004D1D46" w:rsidRPr="00D61472" w14:paraId="315B3D3D" w14:textId="77777777" w:rsidTr="004D1D46">
        <w:trPr>
          <w:trHeight w:hRule="exact" w:val="302"/>
        </w:trPr>
        <w:tc>
          <w:tcPr>
            <w:tcW w:w="3792" w:type="dxa"/>
            <w:gridSpan w:val="3"/>
            <w:vMerge/>
            <w:tcBorders>
              <w:left w:val="single" w:sz="4" w:space="0" w:color="auto"/>
            </w:tcBorders>
            <w:shd w:val="clear" w:color="auto" w:fill="A8D08D"/>
          </w:tcPr>
          <w:p w14:paraId="5CCA8A53" w14:textId="77777777" w:rsidR="004D1D46" w:rsidRPr="00D61472" w:rsidRDefault="004D1D46" w:rsidP="004D1D46">
            <w:pPr>
              <w:rPr>
                <w:rFonts w:cstheme="minorHAnsi"/>
                <w:sz w:val="20"/>
                <w:szCs w:val="20"/>
                <w:lang w:val="ka-GE"/>
              </w:rPr>
            </w:pPr>
          </w:p>
        </w:tc>
        <w:tc>
          <w:tcPr>
            <w:tcW w:w="1896" w:type="dxa"/>
            <w:vMerge/>
            <w:shd w:val="clear" w:color="auto" w:fill="E1EED9"/>
          </w:tcPr>
          <w:p w14:paraId="61297069" w14:textId="77777777" w:rsidR="004D1D46" w:rsidRPr="00D61472" w:rsidRDefault="004D1D46" w:rsidP="004D1D46">
            <w:pPr>
              <w:rPr>
                <w:rFonts w:cstheme="minorHAnsi"/>
                <w:sz w:val="20"/>
                <w:szCs w:val="20"/>
                <w:lang w:val="ka-GE"/>
              </w:rPr>
            </w:pPr>
          </w:p>
        </w:tc>
        <w:tc>
          <w:tcPr>
            <w:tcW w:w="1137" w:type="dxa"/>
            <w:shd w:val="clear" w:color="auto" w:fill="E1EED9"/>
            <w:vAlign w:val="center"/>
          </w:tcPr>
          <w:p w14:paraId="0DCA5952" w14:textId="77777777" w:rsidR="004D1D46" w:rsidRPr="00D61472" w:rsidRDefault="004D1D46" w:rsidP="004D1D46">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წელი</w:t>
            </w:r>
          </w:p>
        </w:tc>
        <w:tc>
          <w:tcPr>
            <w:tcW w:w="1327" w:type="dxa"/>
            <w:shd w:val="clear" w:color="auto" w:fill="E1EED9"/>
            <w:vAlign w:val="center"/>
          </w:tcPr>
          <w:p w14:paraId="26D144DB" w14:textId="4DCAC57E"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vAlign w:val="center"/>
          </w:tcPr>
          <w:p w14:paraId="454B4386" w14:textId="77074770" w:rsidR="004D1D46" w:rsidRPr="00D61472" w:rsidRDefault="004D1D46" w:rsidP="004D1D46">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vAlign w:val="center"/>
          </w:tcPr>
          <w:p w14:paraId="736A4DD5" w14:textId="6D4C9DA1" w:rsidR="004D1D46" w:rsidRPr="00D61472" w:rsidRDefault="004D1D46" w:rsidP="00C02541">
            <w:pPr>
              <w:pStyle w:val="TableParagraph"/>
              <w:spacing w:line="280" w:lineRule="exact"/>
              <w:rPr>
                <w:rFonts w:ascii="Sylfaen" w:eastAsia="Calibri" w:hAnsi="Sylfaen" w:cstheme="minorHAnsi"/>
                <w:b/>
                <w:sz w:val="20"/>
                <w:szCs w:val="20"/>
                <w:lang w:val="ka-GE"/>
              </w:rPr>
            </w:pPr>
          </w:p>
        </w:tc>
        <w:tc>
          <w:tcPr>
            <w:tcW w:w="3701" w:type="dxa"/>
            <w:gridSpan w:val="6"/>
            <w:vMerge w:val="restart"/>
            <w:shd w:val="clear" w:color="auto" w:fill="E1EED9"/>
            <w:vAlign w:val="center"/>
          </w:tcPr>
          <w:p w14:paraId="5038E2A2" w14:textId="77777777" w:rsidR="004D1D46" w:rsidRPr="00D61472" w:rsidRDefault="004D1D46" w:rsidP="004D1D46">
            <w:pPr>
              <w:pStyle w:val="TableParagraph"/>
              <w:spacing w:line="291" w:lineRule="exact"/>
              <w:ind w:left="132"/>
              <w:jc w:val="center"/>
              <w:rPr>
                <w:rFonts w:ascii="Sylfaen" w:eastAsia="Calibri" w:hAnsi="Sylfaen" w:cstheme="minorHAnsi"/>
                <w:b/>
                <w:sz w:val="20"/>
                <w:szCs w:val="20"/>
                <w:lang w:val="ka-GE"/>
              </w:rPr>
            </w:pPr>
          </w:p>
        </w:tc>
      </w:tr>
      <w:tr w:rsidR="004D1D46" w:rsidRPr="00D61472" w14:paraId="04CF965F" w14:textId="77777777" w:rsidTr="004D1D46">
        <w:trPr>
          <w:trHeight w:hRule="exact" w:val="690"/>
        </w:trPr>
        <w:tc>
          <w:tcPr>
            <w:tcW w:w="3792" w:type="dxa"/>
            <w:gridSpan w:val="3"/>
            <w:vMerge/>
            <w:tcBorders>
              <w:left w:val="single" w:sz="4" w:space="0" w:color="auto"/>
            </w:tcBorders>
            <w:shd w:val="clear" w:color="auto" w:fill="A8D08D"/>
          </w:tcPr>
          <w:p w14:paraId="14492594" w14:textId="77777777" w:rsidR="004D1D46" w:rsidRPr="00D61472" w:rsidRDefault="004D1D46" w:rsidP="004D1D46">
            <w:pPr>
              <w:rPr>
                <w:rFonts w:cstheme="minorHAnsi"/>
                <w:sz w:val="20"/>
                <w:szCs w:val="20"/>
                <w:lang w:val="ka-GE"/>
              </w:rPr>
            </w:pPr>
          </w:p>
        </w:tc>
        <w:tc>
          <w:tcPr>
            <w:tcW w:w="1896" w:type="dxa"/>
            <w:vMerge/>
            <w:shd w:val="clear" w:color="auto" w:fill="E1EED9"/>
          </w:tcPr>
          <w:p w14:paraId="55335F21" w14:textId="77777777" w:rsidR="004D1D46" w:rsidRPr="00D61472" w:rsidRDefault="004D1D46" w:rsidP="004D1D46">
            <w:pPr>
              <w:rPr>
                <w:rFonts w:cstheme="minorHAnsi"/>
                <w:sz w:val="20"/>
                <w:szCs w:val="20"/>
                <w:lang w:val="ka-GE"/>
              </w:rPr>
            </w:pPr>
          </w:p>
        </w:tc>
        <w:tc>
          <w:tcPr>
            <w:tcW w:w="1137" w:type="dxa"/>
            <w:shd w:val="clear" w:color="auto" w:fill="E1EED9"/>
          </w:tcPr>
          <w:p w14:paraId="2ED54FF4" w14:textId="77777777" w:rsidR="004D1D46" w:rsidRPr="00D61472" w:rsidRDefault="004D1D46" w:rsidP="004D1D46">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მაჩვენებელი</w:t>
            </w:r>
          </w:p>
        </w:tc>
        <w:tc>
          <w:tcPr>
            <w:tcW w:w="1327" w:type="dxa"/>
            <w:shd w:val="clear" w:color="auto" w:fill="E1EED9"/>
          </w:tcPr>
          <w:p w14:paraId="48690ABF"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00CE29B1" w14:textId="77777777" w:rsidR="004D1D46" w:rsidRPr="00D61472" w:rsidRDefault="004D1D46" w:rsidP="004D1D46">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002218C9"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3701" w:type="dxa"/>
            <w:gridSpan w:val="6"/>
            <w:vMerge/>
            <w:shd w:val="clear" w:color="auto" w:fill="E1EED9"/>
          </w:tcPr>
          <w:p w14:paraId="371D9450" w14:textId="77777777" w:rsidR="004D1D46" w:rsidRPr="00D61472" w:rsidRDefault="004D1D46" w:rsidP="004D1D46">
            <w:pPr>
              <w:pStyle w:val="TableParagraph"/>
              <w:spacing w:line="292" w:lineRule="exact"/>
              <w:ind w:left="132"/>
              <w:rPr>
                <w:rFonts w:ascii="Sylfaen" w:eastAsia="Calibri" w:hAnsi="Sylfaen" w:cstheme="minorHAnsi"/>
                <w:sz w:val="20"/>
                <w:szCs w:val="20"/>
                <w:lang w:val="ka-GE"/>
              </w:rPr>
            </w:pPr>
          </w:p>
        </w:tc>
      </w:tr>
      <w:tr w:rsidR="004D1D46" w:rsidRPr="00D61472" w14:paraId="4AAA5051" w14:textId="77777777" w:rsidTr="004D1D46">
        <w:trPr>
          <w:trHeight w:val="1565"/>
        </w:trPr>
        <w:tc>
          <w:tcPr>
            <w:tcW w:w="421" w:type="dxa"/>
            <w:tcBorders>
              <w:left w:val="single" w:sz="4" w:space="0" w:color="auto"/>
            </w:tcBorders>
            <w:shd w:val="clear" w:color="auto" w:fill="A6A6A6" w:themeFill="background1" w:themeFillShade="A6"/>
          </w:tcPr>
          <w:p w14:paraId="2AC8654C" w14:textId="77777777" w:rsidR="004D1D46" w:rsidRPr="00D61472" w:rsidRDefault="004D1D46" w:rsidP="004D1D46">
            <w:pPr>
              <w:pStyle w:val="TableParagraph"/>
              <w:spacing w:line="291" w:lineRule="exact"/>
              <w:ind w:left="53"/>
              <w:rPr>
                <w:rFonts w:ascii="Sylfaen" w:hAnsi="Sylfaen" w:cstheme="minorHAnsi"/>
                <w:spacing w:val="-1"/>
                <w:sz w:val="20"/>
                <w:szCs w:val="20"/>
                <w:lang w:val="ka-GE"/>
              </w:rPr>
            </w:pPr>
          </w:p>
        </w:tc>
        <w:tc>
          <w:tcPr>
            <w:tcW w:w="2897" w:type="dxa"/>
            <w:tcBorders>
              <w:left w:val="single" w:sz="4" w:space="0" w:color="auto"/>
            </w:tcBorders>
            <w:shd w:val="clear" w:color="auto" w:fill="F2F2F2" w:themeFill="background1" w:themeFillShade="F2"/>
            <w:vAlign w:val="center"/>
          </w:tcPr>
          <w:p w14:paraId="64E2E395" w14:textId="77777777" w:rsidR="004D1D46" w:rsidRPr="00D21A33" w:rsidRDefault="004D1D46" w:rsidP="004D1D46">
            <w:pPr>
              <w:pStyle w:val="TableParagraph"/>
              <w:spacing w:line="280" w:lineRule="exact"/>
              <w:rPr>
                <w:rFonts w:ascii="Sylfaen" w:eastAsia="Calibri" w:hAnsi="Sylfaen" w:cstheme="minorHAnsi"/>
                <w:b/>
                <w:lang w:val="ka-GE"/>
              </w:rPr>
            </w:pPr>
            <w:r w:rsidRPr="00EA7DFA">
              <w:rPr>
                <w:rFonts w:ascii="Sylfaen" w:eastAsia="Calibri" w:hAnsi="Sylfaen" w:cstheme="minorHAnsi"/>
                <w:b/>
                <w:lang w:val="ka-GE"/>
              </w:rPr>
              <w:t>მდინარისპირა ტერიტორიების სანაპირო ზოლის ეროზიისგან დაცვის მიზნით ნაპირსამაგრი სამუშაოების მოწყობა</w:t>
            </w:r>
          </w:p>
        </w:tc>
        <w:tc>
          <w:tcPr>
            <w:tcW w:w="474" w:type="dxa"/>
            <w:tcBorders>
              <w:left w:val="single" w:sz="4" w:space="0" w:color="auto"/>
            </w:tcBorders>
            <w:shd w:val="clear" w:color="auto" w:fill="A6A6A6" w:themeFill="background1" w:themeFillShade="A6"/>
          </w:tcPr>
          <w:p w14:paraId="6F41B633" w14:textId="77777777" w:rsidR="004D1D46" w:rsidRPr="00D61472" w:rsidRDefault="004D1D46" w:rsidP="004D1D46">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46F7B205" w14:textId="77777777" w:rsidR="004D1D46" w:rsidRDefault="004D1D46" w:rsidP="004D1D46">
            <w:pPr>
              <w:pStyle w:val="TableParagraph"/>
              <w:spacing w:line="280" w:lineRule="exact"/>
              <w:rPr>
                <w:rFonts w:ascii="Sylfaen" w:eastAsia="Calibri" w:hAnsi="Sylfaen" w:cstheme="minorHAnsi"/>
                <w:b/>
                <w:lang w:val="ka-GE"/>
              </w:rPr>
            </w:pPr>
            <w:r w:rsidRPr="00EA7DFA">
              <w:rPr>
                <w:rFonts w:ascii="Sylfaen" w:eastAsia="Calibri" w:hAnsi="Sylfaen" w:cstheme="minorHAnsi"/>
                <w:b/>
                <w:lang w:val="ka-GE"/>
              </w:rPr>
              <w:t>შეჩერდება ეროზია და მდინარე არ წალეკავს ფართობს</w:t>
            </w:r>
            <w:r>
              <w:rPr>
                <w:rFonts w:ascii="Sylfaen" w:eastAsia="Calibri" w:hAnsi="Sylfaen" w:cstheme="minorHAnsi"/>
                <w:b/>
                <w:lang w:val="ka-GE"/>
              </w:rPr>
              <w:t>;</w:t>
            </w:r>
          </w:p>
          <w:p w14:paraId="27754E72" w14:textId="77777777" w:rsidR="004D1D46" w:rsidRPr="001357A2" w:rsidRDefault="004D1D46" w:rsidP="004D1D46">
            <w:pPr>
              <w:pStyle w:val="TableParagraph"/>
              <w:spacing w:line="280" w:lineRule="exact"/>
              <w:rPr>
                <w:rFonts w:ascii="Sylfaen" w:eastAsia="Calibri" w:hAnsi="Sylfaen" w:cstheme="minorHAnsi"/>
                <w:b/>
                <w:lang w:val="ka-GE"/>
              </w:rPr>
            </w:pPr>
            <w:r w:rsidRPr="00EA7DFA">
              <w:rPr>
                <w:rFonts w:ascii="Sylfaen" w:eastAsia="Calibri" w:hAnsi="Sylfaen" w:cstheme="minorHAnsi"/>
                <w:b/>
                <w:lang w:val="ka-GE"/>
              </w:rPr>
              <w:t>მდ.მდ. ტეხური, რიონი, ცივი, გურძემიას</w:t>
            </w:r>
          </w:p>
        </w:tc>
        <w:tc>
          <w:tcPr>
            <w:tcW w:w="1137" w:type="dxa"/>
            <w:tcBorders>
              <w:left w:val="single" w:sz="4" w:space="0" w:color="auto"/>
            </w:tcBorders>
            <w:shd w:val="clear" w:color="auto" w:fill="F2F2F2" w:themeFill="background1" w:themeFillShade="F2"/>
          </w:tcPr>
          <w:p w14:paraId="5A4F4314" w14:textId="77777777" w:rsidR="004D1D46" w:rsidRPr="001357A2" w:rsidRDefault="004D1D46" w:rsidP="004D1D46">
            <w:pPr>
              <w:pStyle w:val="TableParagraph"/>
              <w:spacing w:line="280" w:lineRule="exact"/>
              <w:jc w:val="center"/>
              <w:rPr>
                <w:rFonts w:ascii="Sylfaen" w:eastAsia="Calibri" w:hAnsi="Sylfaen" w:cstheme="minorHAnsi"/>
                <w:b/>
                <w:lang w:val="ka-GE"/>
              </w:rPr>
            </w:pPr>
          </w:p>
        </w:tc>
        <w:tc>
          <w:tcPr>
            <w:tcW w:w="1327" w:type="dxa"/>
            <w:tcBorders>
              <w:left w:val="single" w:sz="4" w:space="0" w:color="auto"/>
            </w:tcBorders>
            <w:shd w:val="clear" w:color="auto" w:fill="F2F2F2" w:themeFill="background1" w:themeFillShade="F2"/>
            <w:vAlign w:val="center"/>
          </w:tcPr>
          <w:p w14:paraId="2DCD4409" w14:textId="77777777" w:rsidR="004D1D46" w:rsidRPr="001357A2" w:rsidRDefault="004D1D46" w:rsidP="004D1D46">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მუნიციპალიტეტის მერია რეგიონალური განვითების ფონდი</w:t>
            </w:r>
          </w:p>
        </w:tc>
        <w:tc>
          <w:tcPr>
            <w:tcW w:w="1043" w:type="dxa"/>
            <w:tcBorders>
              <w:left w:val="single" w:sz="4" w:space="0" w:color="auto"/>
            </w:tcBorders>
            <w:shd w:val="clear" w:color="auto" w:fill="F2F2F2" w:themeFill="background1" w:themeFillShade="F2"/>
            <w:vAlign w:val="center"/>
          </w:tcPr>
          <w:p w14:paraId="36B7EB15" w14:textId="77777777" w:rsidR="004D1D46" w:rsidRPr="001357A2" w:rsidRDefault="004D1D46" w:rsidP="004D1D46">
            <w:pPr>
              <w:pStyle w:val="TableParagraph"/>
              <w:spacing w:line="280" w:lineRule="exact"/>
              <w:jc w:val="center"/>
              <w:rPr>
                <w:rFonts w:ascii="Sylfaen" w:eastAsia="Calibri" w:hAnsi="Sylfaen" w:cstheme="minorHAnsi"/>
                <w:b/>
                <w:lang w:val="ka-GE"/>
              </w:rPr>
            </w:pPr>
          </w:p>
        </w:tc>
        <w:tc>
          <w:tcPr>
            <w:tcW w:w="939" w:type="dxa"/>
            <w:tcBorders>
              <w:left w:val="single" w:sz="4" w:space="0" w:color="auto"/>
            </w:tcBorders>
            <w:shd w:val="clear" w:color="auto" w:fill="F2F2F2" w:themeFill="background1" w:themeFillShade="F2"/>
            <w:vAlign w:val="center"/>
          </w:tcPr>
          <w:p w14:paraId="48C247FD" w14:textId="77777777" w:rsidR="004D1D46" w:rsidRPr="001357A2" w:rsidRDefault="004D1D46" w:rsidP="004D1D46">
            <w:pPr>
              <w:pStyle w:val="TableParagraph"/>
              <w:spacing w:line="280" w:lineRule="exact"/>
              <w:jc w:val="center"/>
              <w:rPr>
                <w:rFonts w:ascii="Sylfaen" w:eastAsia="Calibri" w:hAnsi="Sylfaen" w:cstheme="minorHAnsi"/>
                <w:b/>
              </w:rPr>
            </w:pPr>
            <w:r w:rsidRPr="00EA7DFA">
              <w:rPr>
                <w:rFonts w:ascii="Sylfaen" w:eastAsia="Calibri" w:hAnsi="Sylfaen" w:cstheme="minorHAnsi"/>
                <w:b/>
              </w:rPr>
              <w:t>02.2020-05.2021</w:t>
            </w:r>
          </w:p>
        </w:tc>
        <w:tc>
          <w:tcPr>
            <w:tcW w:w="1147" w:type="dxa"/>
            <w:tcBorders>
              <w:left w:val="single" w:sz="4" w:space="0" w:color="auto"/>
            </w:tcBorders>
            <w:shd w:val="clear" w:color="auto" w:fill="F2F2F2" w:themeFill="background1" w:themeFillShade="F2"/>
            <w:vAlign w:val="center"/>
          </w:tcPr>
          <w:p w14:paraId="60509A10" w14:textId="77777777" w:rsidR="004D1D46" w:rsidRPr="001357A2" w:rsidRDefault="004D1D46" w:rsidP="004D1D46">
            <w:pPr>
              <w:pStyle w:val="TableParagraph"/>
              <w:spacing w:line="280" w:lineRule="exact"/>
              <w:jc w:val="center"/>
              <w:rPr>
                <w:rFonts w:ascii="Sylfaen" w:eastAsia="Calibri" w:hAnsi="Sylfaen" w:cstheme="minorHAnsi"/>
                <w:b/>
                <w:lang w:val="ka-GE"/>
              </w:rPr>
            </w:pPr>
            <w:r w:rsidRPr="00EA7DFA">
              <w:rPr>
                <w:rFonts w:ascii="Sylfaen" w:eastAsia="Calibri" w:hAnsi="Sylfaen" w:cstheme="minorHAnsi"/>
                <w:b/>
                <w:lang w:val="ka-GE"/>
              </w:rPr>
              <w:t>2500000</w:t>
            </w:r>
          </w:p>
        </w:tc>
        <w:tc>
          <w:tcPr>
            <w:tcW w:w="1042" w:type="dxa"/>
            <w:gridSpan w:val="2"/>
            <w:tcBorders>
              <w:left w:val="single" w:sz="4" w:space="0" w:color="auto"/>
            </w:tcBorders>
            <w:shd w:val="clear" w:color="auto" w:fill="F2F2F2" w:themeFill="background1" w:themeFillShade="F2"/>
          </w:tcPr>
          <w:p w14:paraId="0F3339E6" w14:textId="0554A823" w:rsidR="004D1D46" w:rsidRPr="001357A2" w:rsidRDefault="00775D13" w:rsidP="004D1D46">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 xml:space="preserve"> </w:t>
            </w:r>
          </w:p>
        </w:tc>
        <w:tc>
          <w:tcPr>
            <w:tcW w:w="569" w:type="dxa"/>
            <w:tcBorders>
              <w:left w:val="single" w:sz="4" w:space="0" w:color="auto"/>
            </w:tcBorders>
            <w:shd w:val="clear" w:color="auto" w:fill="F2F2F2" w:themeFill="background1" w:themeFillShade="F2"/>
          </w:tcPr>
          <w:p w14:paraId="3B40D71D"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418953F8"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664" w:type="dxa"/>
            <w:tcBorders>
              <w:left w:val="single" w:sz="4" w:space="0" w:color="auto"/>
            </w:tcBorders>
            <w:shd w:val="clear" w:color="auto" w:fill="F2F2F2" w:themeFill="background1" w:themeFillShade="F2"/>
          </w:tcPr>
          <w:p w14:paraId="4C67222A"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c>
          <w:tcPr>
            <w:tcW w:w="668" w:type="dxa"/>
            <w:tcBorders>
              <w:left w:val="single" w:sz="4" w:space="0" w:color="auto"/>
            </w:tcBorders>
            <w:shd w:val="clear" w:color="auto" w:fill="F2F2F2" w:themeFill="background1" w:themeFillShade="F2"/>
          </w:tcPr>
          <w:p w14:paraId="2B9693A1" w14:textId="77777777" w:rsidR="004D1D46" w:rsidRPr="00D61472" w:rsidRDefault="004D1D46" w:rsidP="004D1D46">
            <w:pPr>
              <w:pStyle w:val="TableParagraph"/>
              <w:spacing w:line="280" w:lineRule="exact"/>
              <w:jc w:val="center"/>
              <w:rPr>
                <w:rFonts w:ascii="Sylfaen" w:eastAsia="Calibri" w:hAnsi="Sylfaen" w:cstheme="minorHAnsi"/>
                <w:b/>
                <w:sz w:val="20"/>
                <w:szCs w:val="20"/>
                <w:lang w:val="ka-GE"/>
              </w:rPr>
            </w:pPr>
          </w:p>
        </w:tc>
      </w:tr>
    </w:tbl>
    <w:p w14:paraId="23A3A4A9" w14:textId="77777777" w:rsidR="005641B8" w:rsidRDefault="005641B8" w:rsidP="00B0105C">
      <w:pPr>
        <w:rPr>
          <w:lang w:val="ka-GE"/>
        </w:rPr>
      </w:pPr>
    </w:p>
    <w:p w14:paraId="399FCF2F" w14:textId="77777777" w:rsidR="00775D13" w:rsidRDefault="001B35DD">
      <w:pPr>
        <w:jc w:val="left"/>
        <w:rPr>
          <w:rFonts w:eastAsiaTheme="majorEastAsia" w:cstheme="majorBidi"/>
          <w:b/>
          <w:color w:val="262626" w:themeColor="text1" w:themeTint="D9"/>
          <w:sz w:val="32"/>
          <w:szCs w:val="32"/>
        </w:rPr>
      </w:pPr>
      <w:r>
        <w:rPr>
          <w:sz w:val="32"/>
          <w:szCs w:val="32"/>
        </w:rPr>
        <w:br w:type="page"/>
      </w:r>
    </w:p>
    <w:tbl>
      <w:tblPr>
        <w:tblW w:w="1498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999"/>
        <w:gridCol w:w="372"/>
        <w:gridCol w:w="1896"/>
        <w:gridCol w:w="1137"/>
        <w:gridCol w:w="1327"/>
        <w:gridCol w:w="1043"/>
        <w:gridCol w:w="939"/>
        <w:gridCol w:w="1147"/>
        <w:gridCol w:w="1042"/>
        <w:gridCol w:w="569"/>
        <w:gridCol w:w="758"/>
        <w:gridCol w:w="664"/>
        <w:gridCol w:w="668"/>
      </w:tblGrid>
      <w:tr w:rsidR="00775D13" w:rsidRPr="00D61472" w14:paraId="59FCECF2" w14:textId="77777777" w:rsidTr="00530FC7">
        <w:trPr>
          <w:trHeight w:val="413"/>
        </w:trPr>
        <w:tc>
          <w:tcPr>
            <w:tcW w:w="3792" w:type="dxa"/>
            <w:gridSpan w:val="3"/>
            <w:shd w:val="clear" w:color="auto" w:fill="A8D08D" w:themeFill="accent6" w:themeFillTint="99"/>
          </w:tcPr>
          <w:p w14:paraId="42DC010F" w14:textId="22BD27E6" w:rsidR="00775D13" w:rsidRPr="00D61472" w:rsidRDefault="00775D13" w:rsidP="00530FC7">
            <w:pPr>
              <w:pStyle w:val="TableParagraph"/>
              <w:ind w:left="100"/>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lastRenderedPageBreak/>
              <w:t>ამოცანა</w:t>
            </w:r>
            <w:r w:rsidRPr="00D61472">
              <w:rPr>
                <w:rFonts w:ascii="Sylfaen" w:eastAsia="Sylfaen" w:hAnsi="Sylfaen" w:cstheme="minorHAnsi"/>
                <w:b/>
                <w:bCs/>
                <w:spacing w:val="3"/>
                <w:sz w:val="20"/>
                <w:szCs w:val="20"/>
                <w:lang w:val="ka-GE"/>
              </w:rPr>
              <w:t xml:space="preserve"> </w:t>
            </w:r>
            <w:r w:rsidRPr="00D61472">
              <w:rPr>
                <w:rFonts w:ascii="Sylfaen" w:eastAsia="Calibri" w:hAnsi="Sylfaen" w:cstheme="minorHAnsi"/>
                <w:b/>
                <w:bCs/>
                <w:spacing w:val="-1"/>
                <w:sz w:val="20"/>
                <w:szCs w:val="20"/>
                <w:lang w:val="ka-GE"/>
              </w:rPr>
              <w:t>1.</w:t>
            </w:r>
            <w:r w:rsidR="00C76D30">
              <w:rPr>
                <w:rFonts w:ascii="Sylfaen" w:eastAsia="Calibri" w:hAnsi="Sylfaen" w:cstheme="minorHAnsi"/>
                <w:b/>
                <w:bCs/>
                <w:spacing w:val="-1"/>
                <w:sz w:val="20"/>
                <w:szCs w:val="20"/>
                <w:lang w:val="ka-GE"/>
              </w:rPr>
              <w:t>3</w:t>
            </w:r>
            <w:r w:rsidRPr="00D61472">
              <w:rPr>
                <w:rFonts w:ascii="Sylfaen" w:eastAsia="Calibri" w:hAnsi="Sylfaen" w:cstheme="minorHAnsi"/>
                <w:b/>
                <w:bCs/>
                <w:spacing w:val="-1"/>
                <w:sz w:val="20"/>
                <w:szCs w:val="20"/>
                <w:lang w:val="ka-GE"/>
              </w:rPr>
              <w:t>:</w:t>
            </w:r>
          </w:p>
        </w:tc>
        <w:tc>
          <w:tcPr>
            <w:tcW w:w="11190" w:type="dxa"/>
            <w:gridSpan w:val="11"/>
            <w:shd w:val="clear" w:color="auto" w:fill="A8D08D" w:themeFill="accent6" w:themeFillTint="99"/>
            <w:vAlign w:val="center"/>
          </w:tcPr>
          <w:p w14:paraId="0D218521" w14:textId="4787E59E" w:rsidR="00775D13" w:rsidRPr="00D61472" w:rsidRDefault="00C76D30" w:rsidP="00530FC7">
            <w:pPr>
              <w:pStyle w:val="TableParagraph"/>
              <w:ind w:left="47"/>
              <w:rPr>
                <w:rFonts w:ascii="Sylfaen" w:eastAsia="Calibri" w:hAnsi="Sylfaen" w:cstheme="minorHAnsi"/>
                <w:b/>
                <w:bCs/>
                <w:sz w:val="20"/>
                <w:szCs w:val="20"/>
                <w:lang w:val="ka-GE"/>
              </w:rPr>
            </w:pPr>
            <w:r>
              <w:rPr>
                <w:rFonts w:ascii="Sylfaen" w:eastAsia="Calibri" w:hAnsi="Sylfaen" w:cstheme="minorHAnsi"/>
                <w:b/>
                <w:lang w:val="ka-GE"/>
              </w:rPr>
              <w:t>ქ.სენაკში გზების მოწყობა</w:t>
            </w:r>
          </w:p>
        </w:tc>
      </w:tr>
      <w:tr w:rsidR="00775D13" w:rsidRPr="00D61472" w14:paraId="597854EF" w14:textId="77777777" w:rsidTr="00530FC7">
        <w:trPr>
          <w:trHeight w:hRule="exact" w:val="278"/>
        </w:trPr>
        <w:tc>
          <w:tcPr>
            <w:tcW w:w="3792" w:type="dxa"/>
            <w:gridSpan w:val="3"/>
            <w:vMerge w:val="restart"/>
            <w:tcBorders>
              <w:left w:val="single" w:sz="4" w:space="0" w:color="auto"/>
            </w:tcBorders>
            <w:shd w:val="clear" w:color="auto" w:fill="A8D08D"/>
          </w:tcPr>
          <w:p w14:paraId="571AF553" w14:textId="01291F59" w:rsidR="00775D13" w:rsidRPr="00D61472" w:rsidRDefault="00775D13" w:rsidP="00C76D30">
            <w:pPr>
              <w:pStyle w:val="TableParagraph"/>
              <w:ind w:left="100" w:right="563"/>
              <w:rPr>
                <w:rFonts w:ascii="Sylfaen" w:eastAsia="Calibri" w:hAnsi="Sylfaen" w:cstheme="minorHAnsi"/>
                <w:sz w:val="20"/>
                <w:szCs w:val="20"/>
                <w:lang w:val="ka-GE"/>
              </w:rPr>
            </w:pPr>
            <w:r w:rsidRPr="00D61472">
              <w:rPr>
                <w:rFonts w:ascii="Sylfaen" w:eastAsia="Sylfaen" w:hAnsi="Sylfaen" w:cs="Sylfaen"/>
                <w:b/>
                <w:bCs/>
                <w:spacing w:val="-2"/>
                <w:sz w:val="20"/>
                <w:szCs w:val="20"/>
                <w:lang w:val="ka-GE"/>
              </w:rPr>
              <w:t>ამოცანის</w:t>
            </w:r>
            <w:r w:rsidRPr="00D61472">
              <w:rPr>
                <w:rFonts w:ascii="Sylfaen" w:eastAsia="Sylfaen" w:hAnsi="Sylfaen" w:cstheme="minorHAnsi"/>
                <w:b/>
                <w:bCs/>
                <w:spacing w:val="15"/>
                <w:sz w:val="20"/>
                <w:szCs w:val="20"/>
                <w:lang w:val="ka-GE"/>
              </w:rPr>
              <w:t xml:space="preserve"> </w:t>
            </w:r>
            <w:r w:rsidRPr="00D61472">
              <w:rPr>
                <w:rFonts w:ascii="Sylfaen" w:eastAsia="Sylfaen" w:hAnsi="Sylfaen" w:cs="Sylfaen"/>
                <w:b/>
                <w:bCs/>
                <w:spacing w:val="-3"/>
                <w:sz w:val="20"/>
                <w:szCs w:val="20"/>
                <w:lang w:val="ka-GE"/>
              </w:rPr>
              <w:t>შედეგის</w:t>
            </w:r>
            <w:r w:rsidRPr="00D61472">
              <w:rPr>
                <w:rFonts w:ascii="Sylfaen" w:eastAsia="Sylfaen" w:hAnsi="Sylfaen" w:cstheme="minorHAnsi"/>
                <w:b/>
                <w:bCs/>
                <w:spacing w:val="27"/>
                <w:w w:val="101"/>
                <w:sz w:val="20"/>
                <w:szCs w:val="20"/>
                <w:lang w:val="ka-GE"/>
              </w:rPr>
              <w:t xml:space="preserve"> </w:t>
            </w:r>
            <w:r w:rsidRPr="00D61472">
              <w:rPr>
                <w:rFonts w:ascii="Sylfaen" w:eastAsia="Sylfaen" w:hAnsi="Sylfaen" w:cs="Sylfaen"/>
                <w:b/>
                <w:bCs/>
                <w:spacing w:val="-3"/>
                <w:sz w:val="20"/>
                <w:szCs w:val="20"/>
                <w:lang w:val="ka-GE"/>
              </w:rPr>
              <w:t>ინდიკატორი</w:t>
            </w:r>
            <w:r w:rsidRPr="00D61472">
              <w:rPr>
                <w:rFonts w:ascii="Sylfaen" w:eastAsia="Sylfaen" w:hAnsi="Sylfaen" w:cstheme="minorHAnsi"/>
                <w:b/>
                <w:bCs/>
                <w:spacing w:val="5"/>
                <w:sz w:val="20"/>
                <w:szCs w:val="20"/>
                <w:lang w:val="ka-GE"/>
              </w:rPr>
              <w:t xml:space="preserve"> </w:t>
            </w:r>
          </w:p>
        </w:tc>
        <w:tc>
          <w:tcPr>
            <w:tcW w:w="1896" w:type="dxa"/>
            <w:vMerge w:val="restart"/>
            <w:shd w:val="clear" w:color="auto" w:fill="E1EED9"/>
            <w:vAlign w:val="center"/>
          </w:tcPr>
          <w:p w14:paraId="40426332" w14:textId="2025DBCF" w:rsidR="00775D13" w:rsidRPr="00D61472" w:rsidRDefault="00775D13" w:rsidP="00775D13">
            <w:pPr>
              <w:pStyle w:val="TableParagraph"/>
              <w:rPr>
                <w:rFonts w:ascii="Sylfaen" w:eastAsia="Sylfaen" w:hAnsi="Sylfaen" w:cstheme="minorHAnsi"/>
                <w:b/>
                <w:sz w:val="20"/>
                <w:szCs w:val="20"/>
                <w:lang w:val="ka-GE"/>
              </w:rPr>
            </w:pPr>
            <w:r>
              <w:rPr>
                <w:rFonts w:ascii="Sylfaen" w:eastAsia="Calibri" w:hAnsi="Sylfaen" w:cstheme="minorHAnsi"/>
                <w:b/>
                <w:bCs/>
                <w:sz w:val="20"/>
                <w:szCs w:val="20"/>
                <w:lang w:val="ka-GE"/>
              </w:rPr>
              <w:t xml:space="preserve"> ქალაქ სენაკში გზების ასფალტე-ბეტონის საფარი</w:t>
            </w:r>
            <w:r w:rsidR="00135247">
              <w:rPr>
                <w:rFonts w:ascii="Sylfaen" w:eastAsia="Calibri" w:hAnsi="Sylfaen" w:cstheme="minorHAnsi"/>
                <w:b/>
                <w:bCs/>
                <w:sz w:val="20"/>
                <w:szCs w:val="20"/>
                <w:lang w:val="ka-GE"/>
              </w:rPr>
              <w:t>ს</w:t>
            </w:r>
            <w:r>
              <w:rPr>
                <w:rFonts w:ascii="Sylfaen" w:eastAsia="Calibri" w:hAnsi="Sylfaen" w:cstheme="minorHAnsi"/>
                <w:b/>
                <w:bCs/>
                <w:sz w:val="20"/>
                <w:szCs w:val="20"/>
                <w:lang w:val="ka-GE"/>
              </w:rPr>
              <w:t xml:space="preserve"> მოწყობა</w:t>
            </w:r>
            <w:r w:rsidR="00A82AF2">
              <w:rPr>
                <w:rFonts w:ascii="Sylfaen" w:eastAsia="Calibri" w:hAnsi="Sylfaen" w:cstheme="minorHAnsi"/>
                <w:b/>
                <w:bCs/>
                <w:sz w:val="20"/>
                <w:szCs w:val="20"/>
                <w:lang w:val="ka-GE"/>
              </w:rPr>
              <w:t>(4323 გრძ. მეტრი)</w:t>
            </w:r>
          </w:p>
        </w:tc>
        <w:tc>
          <w:tcPr>
            <w:tcW w:w="1137" w:type="dxa"/>
            <w:vMerge w:val="restart"/>
            <w:shd w:val="clear" w:color="auto" w:fill="A8D08D"/>
          </w:tcPr>
          <w:p w14:paraId="4DE43A2C" w14:textId="77777777" w:rsidR="00775D13" w:rsidRPr="00D61472" w:rsidRDefault="00775D13" w:rsidP="00530FC7">
            <w:pPr>
              <w:ind w:left="137"/>
              <w:rPr>
                <w:rFonts w:cstheme="minorHAnsi"/>
                <w:sz w:val="20"/>
                <w:szCs w:val="20"/>
                <w:lang w:val="ka-GE"/>
              </w:rPr>
            </w:pPr>
          </w:p>
        </w:tc>
        <w:tc>
          <w:tcPr>
            <w:tcW w:w="1327" w:type="dxa"/>
            <w:vMerge w:val="restart"/>
            <w:shd w:val="clear" w:color="auto" w:fill="A8D08D"/>
            <w:vAlign w:val="center"/>
          </w:tcPr>
          <w:p w14:paraId="47988EFD" w14:textId="77777777" w:rsidR="00775D13" w:rsidRPr="00D61472" w:rsidRDefault="00775D13" w:rsidP="00530FC7">
            <w:pPr>
              <w:pStyle w:val="TableParagraph"/>
              <w:ind w:left="63"/>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საბაზისო</w:t>
            </w:r>
          </w:p>
        </w:tc>
        <w:tc>
          <w:tcPr>
            <w:tcW w:w="3129" w:type="dxa"/>
            <w:gridSpan w:val="3"/>
            <w:shd w:val="clear" w:color="auto" w:fill="A8D08D"/>
          </w:tcPr>
          <w:p w14:paraId="42B2540E" w14:textId="77777777" w:rsidR="00775D13" w:rsidRPr="00D61472" w:rsidRDefault="00775D13" w:rsidP="00530FC7">
            <w:pPr>
              <w:pStyle w:val="TableParagraph"/>
              <w:spacing w:line="260" w:lineRule="exact"/>
              <w:ind w:left="10"/>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სამიზნე</w:t>
            </w:r>
          </w:p>
        </w:tc>
        <w:tc>
          <w:tcPr>
            <w:tcW w:w="3701" w:type="dxa"/>
            <w:gridSpan w:val="5"/>
            <w:vMerge w:val="restart"/>
            <w:shd w:val="clear" w:color="auto" w:fill="A8D08D"/>
          </w:tcPr>
          <w:p w14:paraId="4E4F7640" w14:textId="77777777" w:rsidR="00775D13" w:rsidRPr="00D61472" w:rsidRDefault="00775D13" w:rsidP="00530FC7">
            <w:pPr>
              <w:pStyle w:val="TableParagraph"/>
              <w:ind w:left="57" w:right="43"/>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დადასტურების</w:t>
            </w:r>
            <w:r w:rsidRPr="00D61472">
              <w:rPr>
                <w:rFonts w:ascii="Sylfaen" w:eastAsia="Sylfaen" w:hAnsi="Sylfaen" w:cstheme="minorHAnsi"/>
                <w:b/>
                <w:bCs/>
                <w:spacing w:val="6"/>
                <w:sz w:val="20"/>
                <w:szCs w:val="20"/>
                <w:lang w:val="ka-GE"/>
              </w:rPr>
              <w:t xml:space="preserve"> </w:t>
            </w:r>
            <w:r w:rsidRPr="00D61472">
              <w:rPr>
                <w:rFonts w:ascii="Sylfaen" w:eastAsia="Sylfaen" w:hAnsi="Sylfaen" w:cs="Sylfaen"/>
                <w:b/>
                <w:bCs/>
                <w:spacing w:val="-3"/>
                <w:sz w:val="20"/>
                <w:szCs w:val="20"/>
                <w:lang w:val="ka-GE"/>
              </w:rPr>
              <w:t>წყარო</w:t>
            </w:r>
            <w:r w:rsidRPr="00D61472">
              <w:rPr>
                <w:rFonts w:ascii="Sylfaen" w:eastAsia="Sylfaen" w:hAnsi="Sylfaen" w:cstheme="minorHAnsi"/>
                <w:b/>
                <w:bCs/>
                <w:spacing w:val="9"/>
                <w:sz w:val="20"/>
                <w:szCs w:val="20"/>
                <w:lang w:val="ka-GE"/>
              </w:rPr>
              <w:t xml:space="preserve"> </w:t>
            </w:r>
          </w:p>
        </w:tc>
      </w:tr>
      <w:tr w:rsidR="00775D13" w:rsidRPr="00D61472" w14:paraId="38C40865" w14:textId="77777777" w:rsidTr="00530FC7">
        <w:trPr>
          <w:trHeight w:hRule="exact" w:val="284"/>
        </w:trPr>
        <w:tc>
          <w:tcPr>
            <w:tcW w:w="3792" w:type="dxa"/>
            <w:gridSpan w:val="3"/>
            <w:vMerge/>
            <w:tcBorders>
              <w:left w:val="single" w:sz="4" w:space="0" w:color="auto"/>
            </w:tcBorders>
            <w:shd w:val="clear" w:color="auto" w:fill="A8D08D"/>
          </w:tcPr>
          <w:p w14:paraId="785F2CF0" w14:textId="77777777" w:rsidR="00775D13" w:rsidRPr="00D61472" w:rsidRDefault="00775D13" w:rsidP="00530FC7">
            <w:pPr>
              <w:rPr>
                <w:rFonts w:cstheme="minorHAnsi"/>
                <w:sz w:val="20"/>
                <w:szCs w:val="20"/>
                <w:lang w:val="ka-GE"/>
              </w:rPr>
            </w:pPr>
          </w:p>
        </w:tc>
        <w:tc>
          <w:tcPr>
            <w:tcW w:w="1896" w:type="dxa"/>
            <w:vMerge/>
            <w:shd w:val="clear" w:color="auto" w:fill="E1EED9"/>
          </w:tcPr>
          <w:p w14:paraId="764BE467" w14:textId="77777777" w:rsidR="00775D13" w:rsidRPr="00D61472" w:rsidRDefault="00775D13" w:rsidP="00530FC7">
            <w:pPr>
              <w:rPr>
                <w:rFonts w:cstheme="minorHAnsi"/>
                <w:sz w:val="20"/>
                <w:szCs w:val="20"/>
                <w:lang w:val="ka-GE"/>
              </w:rPr>
            </w:pPr>
          </w:p>
        </w:tc>
        <w:tc>
          <w:tcPr>
            <w:tcW w:w="1137" w:type="dxa"/>
            <w:vMerge/>
            <w:shd w:val="clear" w:color="auto" w:fill="A8D08D"/>
          </w:tcPr>
          <w:p w14:paraId="58862EF0" w14:textId="77777777" w:rsidR="00775D13" w:rsidRPr="00D61472" w:rsidRDefault="00775D13" w:rsidP="00530FC7">
            <w:pPr>
              <w:ind w:left="137"/>
              <w:rPr>
                <w:rFonts w:cstheme="minorHAnsi"/>
                <w:sz w:val="20"/>
                <w:szCs w:val="20"/>
                <w:lang w:val="ka-GE"/>
              </w:rPr>
            </w:pPr>
          </w:p>
        </w:tc>
        <w:tc>
          <w:tcPr>
            <w:tcW w:w="1327" w:type="dxa"/>
            <w:vMerge/>
            <w:shd w:val="clear" w:color="auto" w:fill="A8D08D"/>
          </w:tcPr>
          <w:p w14:paraId="2EC3A034" w14:textId="77777777" w:rsidR="00775D13" w:rsidRPr="00D61472" w:rsidRDefault="00775D13" w:rsidP="00530FC7">
            <w:pPr>
              <w:rPr>
                <w:rFonts w:cstheme="minorHAnsi"/>
                <w:sz w:val="20"/>
                <w:szCs w:val="20"/>
                <w:lang w:val="ka-GE"/>
              </w:rPr>
            </w:pPr>
          </w:p>
        </w:tc>
        <w:tc>
          <w:tcPr>
            <w:tcW w:w="1982" w:type="dxa"/>
            <w:gridSpan w:val="2"/>
            <w:shd w:val="clear" w:color="auto" w:fill="A8D08D"/>
          </w:tcPr>
          <w:p w14:paraId="21E5BDC3" w14:textId="77777777" w:rsidR="00775D13" w:rsidRPr="00D61472" w:rsidRDefault="00775D13" w:rsidP="00530FC7">
            <w:pPr>
              <w:pStyle w:val="TableParagraph"/>
              <w:ind w:left="61"/>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შუალედური</w:t>
            </w:r>
          </w:p>
        </w:tc>
        <w:tc>
          <w:tcPr>
            <w:tcW w:w="1147" w:type="dxa"/>
            <w:shd w:val="clear" w:color="auto" w:fill="A8D08D"/>
          </w:tcPr>
          <w:p w14:paraId="05ADB7A3" w14:textId="77777777" w:rsidR="00775D13" w:rsidRPr="00D61472" w:rsidRDefault="00775D13" w:rsidP="00530FC7">
            <w:pPr>
              <w:pStyle w:val="TableParagraph"/>
              <w:ind w:left="260"/>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საბოლოო</w:t>
            </w:r>
          </w:p>
        </w:tc>
        <w:tc>
          <w:tcPr>
            <w:tcW w:w="3701" w:type="dxa"/>
            <w:gridSpan w:val="5"/>
            <w:vMerge/>
            <w:shd w:val="clear" w:color="auto" w:fill="A8D08D"/>
          </w:tcPr>
          <w:p w14:paraId="746A9ADD" w14:textId="77777777" w:rsidR="00775D13" w:rsidRPr="00D61472" w:rsidRDefault="00775D13" w:rsidP="00530FC7">
            <w:pPr>
              <w:rPr>
                <w:rFonts w:cstheme="minorHAnsi"/>
                <w:sz w:val="20"/>
                <w:szCs w:val="20"/>
                <w:lang w:val="ka-GE"/>
              </w:rPr>
            </w:pPr>
          </w:p>
        </w:tc>
      </w:tr>
      <w:tr w:rsidR="00775D13" w:rsidRPr="00D61472" w14:paraId="719655CB" w14:textId="77777777" w:rsidTr="00530FC7">
        <w:trPr>
          <w:trHeight w:hRule="exact" w:val="302"/>
        </w:trPr>
        <w:tc>
          <w:tcPr>
            <w:tcW w:w="3792" w:type="dxa"/>
            <w:gridSpan w:val="3"/>
            <w:vMerge/>
            <w:tcBorders>
              <w:left w:val="single" w:sz="4" w:space="0" w:color="auto"/>
            </w:tcBorders>
            <w:shd w:val="clear" w:color="auto" w:fill="A8D08D"/>
          </w:tcPr>
          <w:p w14:paraId="5382EB20" w14:textId="77777777" w:rsidR="00775D13" w:rsidRPr="00D61472" w:rsidRDefault="00775D13" w:rsidP="00530FC7">
            <w:pPr>
              <w:rPr>
                <w:rFonts w:cstheme="minorHAnsi"/>
                <w:sz w:val="20"/>
                <w:szCs w:val="20"/>
                <w:lang w:val="ka-GE"/>
              </w:rPr>
            </w:pPr>
          </w:p>
        </w:tc>
        <w:tc>
          <w:tcPr>
            <w:tcW w:w="1896" w:type="dxa"/>
            <w:vMerge/>
            <w:shd w:val="clear" w:color="auto" w:fill="E1EED9"/>
          </w:tcPr>
          <w:p w14:paraId="6082FBB2" w14:textId="77777777" w:rsidR="00775D13" w:rsidRPr="00D61472" w:rsidRDefault="00775D13" w:rsidP="00530FC7">
            <w:pPr>
              <w:rPr>
                <w:rFonts w:cstheme="minorHAnsi"/>
                <w:sz w:val="20"/>
                <w:szCs w:val="20"/>
                <w:lang w:val="ka-GE"/>
              </w:rPr>
            </w:pPr>
          </w:p>
        </w:tc>
        <w:tc>
          <w:tcPr>
            <w:tcW w:w="1137" w:type="dxa"/>
            <w:shd w:val="clear" w:color="auto" w:fill="E1EED9"/>
            <w:vAlign w:val="center"/>
          </w:tcPr>
          <w:p w14:paraId="1BFECA09" w14:textId="77777777" w:rsidR="00775D13" w:rsidRPr="00D61472" w:rsidRDefault="00775D13" w:rsidP="00530FC7">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წელი</w:t>
            </w:r>
          </w:p>
        </w:tc>
        <w:tc>
          <w:tcPr>
            <w:tcW w:w="1327" w:type="dxa"/>
            <w:shd w:val="clear" w:color="auto" w:fill="E1EED9"/>
            <w:vAlign w:val="center"/>
          </w:tcPr>
          <w:p w14:paraId="1899841A" w14:textId="53E87242"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vAlign w:val="center"/>
          </w:tcPr>
          <w:p w14:paraId="546DA233" w14:textId="17741F6D" w:rsidR="00775D13" w:rsidRPr="00D61472" w:rsidRDefault="00775D13" w:rsidP="00530FC7">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vAlign w:val="center"/>
          </w:tcPr>
          <w:p w14:paraId="0CF466AE" w14:textId="5CE65D15"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3701" w:type="dxa"/>
            <w:gridSpan w:val="5"/>
            <w:vMerge w:val="restart"/>
            <w:shd w:val="clear" w:color="auto" w:fill="E1EED9"/>
            <w:vAlign w:val="center"/>
          </w:tcPr>
          <w:p w14:paraId="1713E71F" w14:textId="77777777" w:rsidR="00775D13" w:rsidRPr="00D61472" w:rsidRDefault="00775D13" w:rsidP="00530FC7">
            <w:pPr>
              <w:pStyle w:val="TableParagraph"/>
              <w:spacing w:line="291" w:lineRule="exact"/>
              <w:ind w:left="132"/>
              <w:jc w:val="center"/>
              <w:rPr>
                <w:rFonts w:ascii="Sylfaen" w:eastAsia="Calibri" w:hAnsi="Sylfaen" w:cstheme="minorHAnsi"/>
                <w:b/>
                <w:sz w:val="20"/>
                <w:szCs w:val="20"/>
                <w:lang w:val="ka-GE"/>
              </w:rPr>
            </w:pPr>
          </w:p>
        </w:tc>
      </w:tr>
      <w:tr w:rsidR="00775D13" w:rsidRPr="00D61472" w14:paraId="7A2D12A6" w14:textId="77777777" w:rsidTr="00530FC7">
        <w:trPr>
          <w:trHeight w:hRule="exact" w:val="690"/>
        </w:trPr>
        <w:tc>
          <w:tcPr>
            <w:tcW w:w="3792" w:type="dxa"/>
            <w:gridSpan w:val="3"/>
            <w:vMerge/>
            <w:tcBorders>
              <w:left w:val="single" w:sz="4" w:space="0" w:color="auto"/>
            </w:tcBorders>
            <w:shd w:val="clear" w:color="auto" w:fill="A8D08D"/>
          </w:tcPr>
          <w:p w14:paraId="2F663C2A" w14:textId="77777777" w:rsidR="00775D13" w:rsidRPr="00D61472" w:rsidRDefault="00775D13" w:rsidP="00530FC7">
            <w:pPr>
              <w:rPr>
                <w:rFonts w:cstheme="minorHAnsi"/>
                <w:sz w:val="20"/>
                <w:szCs w:val="20"/>
                <w:lang w:val="ka-GE"/>
              </w:rPr>
            </w:pPr>
          </w:p>
        </w:tc>
        <w:tc>
          <w:tcPr>
            <w:tcW w:w="1896" w:type="dxa"/>
            <w:vMerge/>
            <w:shd w:val="clear" w:color="auto" w:fill="E1EED9"/>
          </w:tcPr>
          <w:p w14:paraId="001EF4FF" w14:textId="77777777" w:rsidR="00775D13" w:rsidRPr="00D61472" w:rsidRDefault="00775D13" w:rsidP="00530FC7">
            <w:pPr>
              <w:rPr>
                <w:rFonts w:cstheme="minorHAnsi"/>
                <w:sz w:val="20"/>
                <w:szCs w:val="20"/>
                <w:lang w:val="ka-GE"/>
              </w:rPr>
            </w:pPr>
          </w:p>
        </w:tc>
        <w:tc>
          <w:tcPr>
            <w:tcW w:w="1137" w:type="dxa"/>
            <w:shd w:val="clear" w:color="auto" w:fill="E1EED9"/>
          </w:tcPr>
          <w:p w14:paraId="3EA99708" w14:textId="77777777" w:rsidR="00775D13" w:rsidRPr="00D61472" w:rsidRDefault="00775D13" w:rsidP="00530FC7">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მაჩვენებელი</w:t>
            </w:r>
          </w:p>
        </w:tc>
        <w:tc>
          <w:tcPr>
            <w:tcW w:w="1327" w:type="dxa"/>
            <w:shd w:val="clear" w:color="auto" w:fill="E1EED9"/>
          </w:tcPr>
          <w:p w14:paraId="0B13D0D2"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123ED206" w14:textId="77777777" w:rsidR="00775D13" w:rsidRPr="00D61472" w:rsidRDefault="00775D13" w:rsidP="00530FC7">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0F0BD978"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3701" w:type="dxa"/>
            <w:gridSpan w:val="5"/>
            <w:vMerge/>
            <w:shd w:val="clear" w:color="auto" w:fill="E1EED9"/>
          </w:tcPr>
          <w:p w14:paraId="54A2874A" w14:textId="77777777" w:rsidR="00775D13" w:rsidRPr="00D61472" w:rsidRDefault="00775D13" w:rsidP="00530FC7">
            <w:pPr>
              <w:pStyle w:val="TableParagraph"/>
              <w:spacing w:line="292" w:lineRule="exact"/>
              <w:ind w:left="132"/>
              <w:rPr>
                <w:rFonts w:ascii="Sylfaen" w:eastAsia="Calibri" w:hAnsi="Sylfaen" w:cstheme="minorHAnsi"/>
                <w:sz w:val="20"/>
                <w:szCs w:val="20"/>
                <w:lang w:val="ka-GE"/>
              </w:rPr>
            </w:pPr>
          </w:p>
        </w:tc>
      </w:tr>
      <w:tr w:rsidR="00775D13" w:rsidRPr="00D61472" w14:paraId="3DF96B94" w14:textId="77777777" w:rsidTr="00A82AF2">
        <w:trPr>
          <w:trHeight w:val="1565"/>
        </w:trPr>
        <w:tc>
          <w:tcPr>
            <w:tcW w:w="421" w:type="dxa"/>
            <w:tcBorders>
              <w:left w:val="single" w:sz="4" w:space="0" w:color="auto"/>
            </w:tcBorders>
            <w:shd w:val="clear" w:color="auto" w:fill="A6A6A6" w:themeFill="background1" w:themeFillShade="A6"/>
          </w:tcPr>
          <w:p w14:paraId="2E31524E" w14:textId="77777777" w:rsidR="00775D13" w:rsidRPr="00D61472" w:rsidRDefault="00775D13" w:rsidP="00530FC7">
            <w:pPr>
              <w:pStyle w:val="TableParagraph"/>
              <w:spacing w:line="291" w:lineRule="exact"/>
              <w:ind w:left="53"/>
              <w:rPr>
                <w:rFonts w:ascii="Sylfaen" w:hAnsi="Sylfaen" w:cstheme="minorHAnsi"/>
                <w:spacing w:val="-1"/>
                <w:sz w:val="20"/>
                <w:szCs w:val="20"/>
                <w:lang w:val="ka-GE"/>
              </w:rPr>
            </w:pPr>
          </w:p>
        </w:tc>
        <w:tc>
          <w:tcPr>
            <w:tcW w:w="2999" w:type="dxa"/>
            <w:tcBorders>
              <w:left w:val="single" w:sz="4" w:space="0" w:color="auto"/>
            </w:tcBorders>
            <w:shd w:val="clear" w:color="auto" w:fill="F2F2F2" w:themeFill="background1" w:themeFillShade="F2"/>
            <w:vAlign w:val="center"/>
          </w:tcPr>
          <w:p w14:paraId="352F58AC" w14:textId="67614D8F" w:rsidR="00775D13" w:rsidRPr="00D21A33" w:rsidRDefault="00D37C76" w:rsidP="00A82AF2">
            <w:pPr>
              <w:pStyle w:val="TableParagraph"/>
              <w:spacing w:line="280" w:lineRule="exact"/>
              <w:rPr>
                <w:rFonts w:ascii="Sylfaen" w:eastAsia="Calibri" w:hAnsi="Sylfaen" w:cstheme="minorHAnsi"/>
                <w:b/>
                <w:lang w:val="ka-GE"/>
              </w:rPr>
            </w:pPr>
            <w:r>
              <w:rPr>
                <w:rFonts w:ascii="Sylfaen" w:eastAsia="Calibri" w:hAnsi="Sylfaen" w:cstheme="minorHAnsi"/>
                <w:b/>
                <w:lang w:val="ka-GE"/>
              </w:rPr>
              <w:t>1)</w:t>
            </w:r>
            <w:r w:rsidR="00775D13">
              <w:rPr>
                <w:rFonts w:ascii="Sylfaen" w:eastAsia="Calibri" w:hAnsi="Sylfaen" w:cstheme="minorHAnsi"/>
                <w:b/>
                <w:lang w:val="ka-GE"/>
              </w:rPr>
              <w:t xml:space="preserve">ქალაქ სენაკის </w:t>
            </w:r>
            <w:r w:rsidR="00A82AF2">
              <w:rPr>
                <w:rFonts w:ascii="Sylfaen" w:eastAsia="Calibri" w:hAnsi="Sylfaen" w:cstheme="minorHAnsi"/>
                <w:b/>
                <w:lang w:val="ka-GE"/>
              </w:rPr>
              <w:t>ქუჩები</w:t>
            </w:r>
            <w:r>
              <w:rPr>
                <w:rFonts w:ascii="Sylfaen" w:eastAsia="Calibri" w:hAnsi="Sylfaen" w:cstheme="minorHAnsi"/>
                <w:b/>
                <w:lang w:val="ka-GE"/>
              </w:rPr>
              <w:t>(</w:t>
            </w:r>
            <w:r w:rsidR="00775D13">
              <w:rPr>
                <w:rFonts w:ascii="Sylfaen" w:eastAsia="Calibri" w:hAnsi="Sylfaen" w:cstheme="minorHAnsi"/>
                <w:b/>
                <w:lang w:val="ka-GE"/>
              </w:rPr>
              <w:t xml:space="preserve"> </w:t>
            </w:r>
            <w:r w:rsidR="00A82AF2">
              <w:rPr>
                <w:rFonts w:ascii="Sylfaen" w:eastAsia="Calibri" w:hAnsi="Sylfaen" w:cstheme="minorHAnsi"/>
                <w:b/>
                <w:lang w:val="ka-GE"/>
              </w:rPr>
              <w:t>ა</w:t>
            </w:r>
            <w:r w:rsidR="00775D13">
              <w:rPr>
                <w:rFonts w:ascii="Sylfaen" w:eastAsia="Calibri" w:hAnsi="Sylfaen" w:cstheme="minorHAnsi"/>
                <w:b/>
                <w:lang w:val="ka-GE"/>
              </w:rPr>
              <w:t>კ</w:t>
            </w:r>
            <w:r w:rsidR="00A82AF2">
              <w:rPr>
                <w:rFonts w:ascii="Sylfaen" w:eastAsia="Calibri" w:hAnsi="Sylfaen" w:cstheme="minorHAnsi"/>
                <w:b/>
                <w:lang w:val="ka-GE"/>
              </w:rPr>
              <w:t>.</w:t>
            </w:r>
            <w:r w:rsidR="00775D13">
              <w:rPr>
                <w:rFonts w:ascii="Sylfaen" w:eastAsia="Calibri" w:hAnsi="Sylfaen" w:cstheme="minorHAnsi"/>
                <w:b/>
                <w:lang w:val="ka-GE"/>
              </w:rPr>
              <w:t xml:space="preserve"> </w:t>
            </w:r>
            <w:r w:rsidR="00A82AF2">
              <w:rPr>
                <w:rFonts w:ascii="Sylfaen" w:eastAsia="Calibri" w:hAnsi="Sylfaen" w:cstheme="minorHAnsi"/>
                <w:b/>
                <w:lang w:val="ka-GE"/>
              </w:rPr>
              <w:t>ელიავა, ი. ნარმანია, საკალანდარიშვილოს სასაფლაო, ჩხეტია, ს. შამათავა, ალ. არჩაია, ასათიანი, შონია, ქუთაისი, ტაბიძე, ქიაჩელი</w:t>
            </w:r>
            <w:r>
              <w:rPr>
                <w:rFonts w:ascii="Sylfaen" w:eastAsia="Calibri" w:hAnsi="Sylfaen" w:cstheme="minorHAnsi"/>
                <w:b/>
                <w:lang w:val="ka-GE"/>
              </w:rPr>
              <w:t>). 2)ტროტუარები- (სტალინის</w:t>
            </w:r>
            <w:r w:rsidR="005618E2">
              <w:rPr>
                <w:rFonts w:ascii="Sylfaen" w:eastAsia="Calibri" w:hAnsi="Sylfaen" w:cstheme="minorHAnsi"/>
                <w:b/>
                <w:lang w:val="ka-GE"/>
              </w:rPr>
              <w:t xml:space="preserve"> და ხორავას</w:t>
            </w:r>
            <w:r>
              <w:rPr>
                <w:rFonts w:ascii="Sylfaen" w:eastAsia="Calibri" w:hAnsi="Sylfaen" w:cstheme="minorHAnsi"/>
                <w:b/>
                <w:lang w:val="ka-GE"/>
              </w:rPr>
              <w:t xml:space="preserve"> ქუჩ</w:t>
            </w:r>
            <w:r w:rsidR="005618E2">
              <w:rPr>
                <w:rFonts w:ascii="Sylfaen" w:eastAsia="Calibri" w:hAnsi="Sylfaen" w:cstheme="minorHAnsi"/>
                <w:b/>
                <w:lang w:val="ka-GE"/>
              </w:rPr>
              <w:t>ები,</w:t>
            </w:r>
            <w:r>
              <w:rPr>
                <w:rFonts w:ascii="Sylfaen" w:eastAsia="Calibri" w:hAnsi="Sylfaen" w:cstheme="minorHAnsi"/>
                <w:b/>
                <w:lang w:val="ka-GE"/>
              </w:rPr>
              <w:t xml:space="preserve"> ახალგაზრდობის ხეივანი),ფალიაშვილის და კანკავას </w:t>
            </w:r>
            <w:r w:rsidR="005618E2">
              <w:rPr>
                <w:rFonts w:ascii="Sylfaen" w:eastAsia="Calibri" w:hAnsi="Sylfaen" w:cstheme="minorHAnsi"/>
                <w:b/>
                <w:lang w:val="ka-GE"/>
              </w:rPr>
              <w:t xml:space="preserve">ქუჩების </w:t>
            </w:r>
            <w:r>
              <w:rPr>
                <w:rFonts w:ascii="Sylfaen" w:eastAsia="Calibri" w:hAnsi="Sylfaen" w:cstheme="minorHAnsi"/>
                <w:b/>
                <w:lang w:val="ka-GE"/>
              </w:rPr>
              <w:t>დამაკავშირებელი  100 საფეხურიანი კიბე</w:t>
            </w:r>
          </w:p>
        </w:tc>
        <w:tc>
          <w:tcPr>
            <w:tcW w:w="372" w:type="dxa"/>
            <w:tcBorders>
              <w:left w:val="single" w:sz="4" w:space="0" w:color="auto"/>
            </w:tcBorders>
            <w:shd w:val="clear" w:color="auto" w:fill="A6A6A6" w:themeFill="background1" w:themeFillShade="A6"/>
          </w:tcPr>
          <w:p w14:paraId="74698C42" w14:textId="77777777" w:rsidR="00775D13" w:rsidRPr="00D61472" w:rsidRDefault="00775D13" w:rsidP="00530FC7">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1CD6D4B9" w14:textId="12455B68" w:rsidR="00775D13" w:rsidRPr="001357A2" w:rsidRDefault="00A82AF2" w:rsidP="00530FC7">
            <w:pPr>
              <w:pStyle w:val="TableParagraph"/>
              <w:spacing w:line="280" w:lineRule="exact"/>
              <w:rPr>
                <w:rFonts w:ascii="Sylfaen" w:eastAsia="Calibri" w:hAnsi="Sylfaen" w:cstheme="minorHAnsi"/>
                <w:b/>
                <w:lang w:val="ka-GE"/>
              </w:rPr>
            </w:pPr>
            <w:r>
              <w:rPr>
                <w:rFonts w:ascii="Sylfaen" w:eastAsia="Calibri" w:hAnsi="Sylfaen" w:cstheme="minorHAnsi"/>
                <w:b/>
                <w:lang w:val="ka-GE"/>
              </w:rPr>
              <w:t>მოსახლეობის უსაფრთხო და კომფორტულად გადადილება</w:t>
            </w:r>
          </w:p>
        </w:tc>
        <w:tc>
          <w:tcPr>
            <w:tcW w:w="1137" w:type="dxa"/>
            <w:tcBorders>
              <w:left w:val="single" w:sz="4" w:space="0" w:color="auto"/>
            </w:tcBorders>
            <w:shd w:val="clear" w:color="auto" w:fill="F2F2F2" w:themeFill="background1" w:themeFillShade="F2"/>
          </w:tcPr>
          <w:p w14:paraId="78AB7C72" w14:textId="77777777" w:rsidR="00775D13" w:rsidRPr="001357A2" w:rsidRDefault="00775D13" w:rsidP="00530FC7">
            <w:pPr>
              <w:pStyle w:val="TableParagraph"/>
              <w:spacing w:line="280" w:lineRule="exact"/>
              <w:jc w:val="center"/>
              <w:rPr>
                <w:rFonts w:ascii="Sylfaen" w:eastAsia="Calibri" w:hAnsi="Sylfaen" w:cstheme="minorHAnsi"/>
                <w:b/>
                <w:lang w:val="ka-GE"/>
              </w:rPr>
            </w:pPr>
          </w:p>
        </w:tc>
        <w:tc>
          <w:tcPr>
            <w:tcW w:w="1327" w:type="dxa"/>
            <w:tcBorders>
              <w:left w:val="single" w:sz="4" w:space="0" w:color="auto"/>
            </w:tcBorders>
            <w:shd w:val="clear" w:color="auto" w:fill="F2F2F2" w:themeFill="background1" w:themeFillShade="F2"/>
            <w:vAlign w:val="center"/>
          </w:tcPr>
          <w:p w14:paraId="65D206F1" w14:textId="77777777" w:rsidR="00775D13" w:rsidRPr="001357A2" w:rsidRDefault="00775D13" w:rsidP="00530FC7">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მუნიციპალიტეტის მერია რეგიონალური განვითების ფონდი</w:t>
            </w:r>
          </w:p>
        </w:tc>
        <w:tc>
          <w:tcPr>
            <w:tcW w:w="1043" w:type="dxa"/>
            <w:tcBorders>
              <w:left w:val="single" w:sz="4" w:space="0" w:color="auto"/>
            </w:tcBorders>
            <w:shd w:val="clear" w:color="auto" w:fill="F2F2F2" w:themeFill="background1" w:themeFillShade="F2"/>
            <w:vAlign w:val="center"/>
          </w:tcPr>
          <w:p w14:paraId="45612A2F" w14:textId="77777777" w:rsidR="00775D13" w:rsidRPr="001357A2" w:rsidRDefault="00775D13" w:rsidP="00530FC7">
            <w:pPr>
              <w:pStyle w:val="TableParagraph"/>
              <w:spacing w:line="280" w:lineRule="exact"/>
              <w:jc w:val="center"/>
              <w:rPr>
                <w:rFonts w:ascii="Sylfaen" w:eastAsia="Calibri" w:hAnsi="Sylfaen" w:cstheme="minorHAnsi"/>
                <w:b/>
                <w:lang w:val="ka-GE"/>
              </w:rPr>
            </w:pPr>
          </w:p>
        </w:tc>
        <w:tc>
          <w:tcPr>
            <w:tcW w:w="939" w:type="dxa"/>
            <w:tcBorders>
              <w:left w:val="single" w:sz="4" w:space="0" w:color="auto"/>
            </w:tcBorders>
            <w:shd w:val="clear" w:color="auto" w:fill="F2F2F2" w:themeFill="background1" w:themeFillShade="F2"/>
            <w:vAlign w:val="center"/>
          </w:tcPr>
          <w:p w14:paraId="3BB139C5" w14:textId="77777777" w:rsidR="00775D13" w:rsidRDefault="00775D13" w:rsidP="00A82AF2">
            <w:pPr>
              <w:pStyle w:val="TableParagraph"/>
              <w:spacing w:line="280" w:lineRule="exact"/>
              <w:jc w:val="center"/>
              <w:rPr>
                <w:rFonts w:ascii="Sylfaen" w:eastAsia="Calibri" w:hAnsi="Sylfaen" w:cstheme="minorHAnsi"/>
                <w:b/>
              </w:rPr>
            </w:pPr>
            <w:r w:rsidRPr="00EA7DFA">
              <w:rPr>
                <w:rFonts w:ascii="Sylfaen" w:eastAsia="Calibri" w:hAnsi="Sylfaen" w:cstheme="minorHAnsi"/>
                <w:b/>
              </w:rPr>
              <w:t>2020-</w:t>
            </w:r>
          </w:p>
          <w:p w14:paraId="3B9C36B9" w14:textId="1A635BCE" w:rsidR="005618E2" w:rsidRPr="001357A2" w:rsidRDefault="005618E2" w:rsidP="00A82AF2">
            <w:pPr>
              <w:pStyle w:val="TableParagraph"/>
              <w:spacing w:line="280" w:lineRule="exact"/>
              <w:jc w:val="center"/>
              <w:rPr>
                <w:rFonts w:ascii="Sylfaen" w:eastAsia="Calibri" w:hAnsi="Sylfaen" w:cstheme="minorHAnsi"/>
                <w:b/>
              </w:rPr>
            </w:pPr>
          </w:p>
        </w:tc>
        <w:tc>
          <w:tcPr>
            <w:tcW w:w="1147" w:type="dxa"/>
            <w:tcBorders>
              <w:left w:val="single" w:sz="4" w:space="0" w:color="auto"/>
            </w:tcBorders>
            <w:shd w:val="clear" w:color="auto" w:fill="F2F2F2" w:themeFill="background1" w:themeFillShade="F2"/>
            <w:vAlign w:val="center"/>
          </w:tcPr>
          <w:p w14:paraId="51C49CE7" w14:textId="5F26F76D" w:rsidR="00775D13" w:rsidRDefault="00D37C76" w:rsidP="00530FC7">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1)</w:t>
            </w:r>
            <w:r w:rsidR="00A82AF2">
              <w:rPr>
                <w:rFonts w:ascii="Sylfaen" w:eastAsia="Calibri" w:hAnsi="Sylfaen" w:cstheme="minorHAnsi"/>
                <w:b/>
                <w:lang w:val="ka-GE"/>
              </w:rPr>
              <w:t>2 443 891</w:t>
            </w:r>
          </w:p>
          <w:p w14:paraId="74EEF573" w14:textId="25243D78" w:rsidR="00D37C76" w:rsidRDefault="00D37C76" w:rsidP="00530FC7">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2)346914</w:t>
            </w:r>
          </w:p>
          <w:p w14:paraId="7EC43596" w14:textId="77777777" w:rsidR="00D37C76" w:rsidRDefault="00D37C76" w:rsidP="00530FC7">
            <w:pPr>
              <w:pStyle w:val="TableParagraph"/>
              <w:spacing w:line="280" w:lineRule="exact"/>
              <w:jc w:val="center"/>
              <w:rPr>
                <w:rFonts w:ascii="Sylfaen" w:eastAsia="Calibri" w:hAnsi="Sylfaen" w:cstheme="minorHAnsi"/>
                <w:b/>
                <w:lang w:val="ka-GE"/>
              </w:rPr>
            </w:pPr>
          </w:p>
          <w:p w14:paraId="72EC3564" w14:textId="40DF5C52" w:rsidR="00D37C76" w:rsidRPr="001357A2" w:rsidRDefault="00D37C76" w:rsidP="00530FC7">
            <w:pPr>
              <w:pStyle w:val="TableParagraph"/>
              <w:spacing w:line="280" w:lineRule="exact"/>
              <w:jc w:val="center"/>
              <w:rPr>
                <w:rFonts w:ascii="Sylfaen" w:eastAsia="Calibri" w:hAnsi="Sylfaen" w:cstheme="minorHAnsi"/>
                <w:b/>
                <w:lang w:val="ka-GE"/>
              </w:rPr>
            </w:pPr>
          </w:p>
        </w:tc>
        <w:tc>
          <w:tcPr>
            <w:tcW w:w="1042" w:type="dxa"/>
            <w:tcBorders>
              <w:left w:val="single" w:sz="4" w:space="0" w:color="auto"/>
            </w:tcBorders>
            <w:shd w:val="clear" w:color="auto" w:fill="F2F2F2" w:themeFill="background1" w:themeFillShade="F2"/>
          </w:tcPr>
          <w:p w14:paraId="6AC92387" w14:textId="77777777" w:rsidR="00775D13" w:rsidRPr="001357A2" w:rsidRDefault="00775D13" w:rsidP="00530FC7">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 xml:space="preserve"> </w:t>
            </w:r>
          </w:p>
        </w:tc>
        <w:tc>
          <w:tcPr>
            <w:tcW w:w="569" w:type="dxa"/>
            <w:tcBorders>
              <w:left w:val="single" w:sz="4" w:space="0" w:color="auto"/>
            </w:tcBorders>
            <w:shd w:val="clear" w:color="auto" w:fill="F2F2F2" w:themeFill="background1" w:themeFillShade="F2"/>
          </w:tcPr>
          <w:p w14:paraId="4164E8F4"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5749BCAB"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664" w:type="dxa"/>
            <w:tcBorders>
              <w:left w:val="single" w:sz="4" w:space="0" w:color="auto"/>
            </w:tcBorders>
            <w:shd w:val="clear" w:color="auto" w:fill="F2F2F2" w:themeFill="background1" w:themeFillShade="F2"/>
          </w:tcPr>
          <w:p w14:paraId="42D7D8C4"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c>
          <w:tcPr>
            <w:tcW w:w="668" w:type="dxa"/>
            <w:tcBorders>
              <w:left w:val="single" w:sz="4" w:space="0" w:color="auto"/>
            </w:tcBorders>
            <w:shd w:val="clear" w:color="auto" w:fill="F2F2F2" w:themeFill="background1" w:themeFillShade="F2"/>
          </w:tcPr>
          <w:p w14:paraId="6DA3BF93" w14:textId="77777777" w:rsidR="00775D13" w:rsidRPr="00D61472" w:rsidRDefault="00775D13" w:rsidP="00530FC7">
            <w:pPr>
              <w:pStyle w:val="TableParagraph"/>
              <w:spacing w:line="280" w:lineRule="exact"/>
              <w:jc w:val="center"/>
              <w:rPr>
                <w:rFonts w:ascii="Sylfaen" w:eastAsia="Calibri" w:hAnsi="Sylfaen" w:cstheme="minorHAnsi"/>
                <w:b/>
                <w:sz w:val="20"/>
                <w:szCs w:val="20"/>
                <w:lang w:val="ka-GE"/>
              </w:rPr>
            </w:pPr>
          </w:p>
        </w:tc>
      </w:tr>
    </w:tbl>
    <w:p w14:paraId="24A0EC4D" w14:textId="77777777" w:rsidR="00775D13" w:rsidRDefault="00775D13" w:rsidP="00775D13">
      <w:pPr>
        <w:rPr>
          <w:lang w:val="ka-GE"/>
        </w:rPr>
      </w:pPr>
    </w:p>
    <w:p w14:paraId="0A81E028" w14:textId="5EAD4E40" w:rsidR="001B35DD" w:rsidRDefault="001B35DD">
      <w:pPr>
        <w:jc w:val="left"/>
        <w:rPr>
          <w:rFonts w:eastAsiaTheme="majorEastAsia" w:cstheme="majorBidi"/>
          <w:b/>
          <w:color w:val="262626" w:themeColor="text1" w:themeTint="D9"/>
          <w:sz w:val="32"/>
          <w:szCs w:val="32"/>
        </w:rPr>
      </w:pPr>
    </w:p>
    <w:p w14:paraId="3671DC75" w14:textId="77777777" w:rsidR="00D37C76" w:rsidRDefault="00D37C76">
      <w:pPr>
        <w:jc w:val="left"/>
        <w:rPr>
          <w:rFonts w:eastAsiaTheme="majorEastAsia" w:cstheme="majorBidi"/>
          <w:b/>
          <w:color w:val="262626" w:themeColor="text1" w:themeTint="D9"/>
          <w:sz w:val="32"/>
          <w:szCs w:val="32"/>
        </w:rPr>
      </w:pPr>
    </w:p>
    <w:p w14:paraId="4923449A" w14:textId="77777777" w:rsidR="00D37C76" w:rsidRDefault="00D37C76">
      <w:pPr>
        <w:jc w:val="left"/>
        <w:rPr>
          <w:rFonts w:eastAsiaTheme="majorEastAsia" w:cstheme="majorBidi"/>
          <w:b/>
          <w:color w:val="262626" w:themeColor="text1" w:themeTint="D9"/>
          <w:sz w:val="32"/>
          <w:szCs w:val="32"/>
        </w:rPr>
      </w:pPr>
    </w:p>
    <w:p w14:paraId="690BA873" w14:textId="77777777" w:rsidR="00D37C76" w:rsidRDefault="00D37C76">
      <w:pPr>
        <w:jc w:val="left"/>
        <w:rPr>
          <w:rFonts w:eastAsiaTheme="majorEastAsia" w:cstheme="majorBidi"/>
          <w:b/>
          <w:color w:val="262626" w:themeColor="text1" w:themeTint="D9"/>
          <w:sz w:val="32"/>
          <w:szCs w:val="32"/>
        </w:rPr>
      </w:pPr>
    </w:p>
    <w:p w14:paraId="7F4A422E" w14:textId="77777777" w:rsidR="00D37C76" w:rsidRDefault="00D37C76">
      <w:pPr>
        <w:jc w:val="left"/>
        <w:rPr>
          <w:rFonts w:eastAsiaTheme="majorEastAsia" w:cstheme="majorBidi"/>
          <w:b/>
          <w:color w:val="262626" w:themeColor="text1" w:themeTint="D9"/>
          <w:sz w:val="32"/>
          <w:szCs w:val="32"/>
        </w:rPr>
      </w:pPr>
    </w:p>
    <w:p w14:paraId="5ED9C8F5" w14:textId="77777777" w:rsidR="00D37C76" w:rsidRDefault="00D37C76">
      <w:pPr>
        <w:jc w:val="left"/>
        <w:rPr>
          <w:rFonts w:eastAsiaTheme="majorEastAsia" w:cstheme="majorBidi"/>
          <w:b/>
          <w:color w:val="262626" w:themeColor="text1" w:themeTint="D9"/>
          <w:sz w:val="32"/>
          <w:szCs w:val="32"/>
        </w:rPr>
      </w:pPr>
    </w:p>
    <w:tbl>
      <w:tblPr>
        <w:tblW w:w="1498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999"/>
        <w:gridCol w:w="372"/>
        <w:gridCol w:w="1896"/>
        <w:gridCol w:w="1137"/>
        <w:gridCol w:w="1327"/>
        <w:gridCol w:w="1043"/>
        <w:gridCol w:w="939"/>
        <w:gridCol w:w="1147"/>
        <w:gridCol w:w="1042"/>
        <w:gridCol w:w="569"/>
        <w:gridCol w:w="758"/>
        <w:gridCol w:w="664"/>
        <w:gridCol w:w="668"/>
      </w:tblGrid>
      <w:tr w:rsidR="00C76D30" w:rsidRPr="00D61472" w14:paraId="4C796B8C" w14:textId="77777777" w:rsidTr="00530FC7">
        <w:trPr>
          <w:trHeight w:val="413"/>
        </w:trPr>
        <w:tc>
          <w:tcPr>
            <w:tcW w:w="3792" w:type="dxa"/>
            <w:gridSpan w:val="3"/>
            <w:shd w:val="clear" w:color="auto" w:fill="A8D08D" w:themeFill="accent6" w:themeFillTint="99"/>
          </w:tcPr>
          <w:p w14:paraId="139D84EC" w14:textId="547BE260" w:rsidR="00C76D30" w:rsidRPr="00D61472" w:rsidRDefault="00C76D30" w:rsidP="00530FC7">
            <w:pPr>
              <w:pStyle w:val="TableParagraph"/>
              <w:ind w:left="100"/>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ამოცანა</w:t>
            </w:r>
            <w:r w:rsidRPr="00D61472">
              <w:rPr>
                <w:rFonts w:ascii="Sylfaen" w:eastAsia="Sylfaen" w:hAnsi="Sylfaen" w:cstheme="minorHAnsi"/>
                <w:b/>
                <w:bCs/>
                <w:spacing w:val="3"/>
                <w:sz w:val="20"/>
                <w:szCs w:val="20"/>
                <w:lang w:val="ka-GE"/>
              </w:rPr>
              <w:t xml:space="preserve"> </w:t>
            </w:r>
            <w:r w:rsidRPr="00D61472">
              <w:rPr>
                <w:rFonts w:ascii="Sylfaen" w:eastAsia="Calibri" w:hAnsi="Sylfaen" w:cstheme="minorHAnsi"/>
                <w:b/>
                <w:bCs/>
                <w:spacing w:val="-1"/>
                <w:sz w:val="20"/>
                <w:szCs w:val="20"/>
                <w:lang w:val="ka-GE"/>
              </w:rPr>
              <w:t>1.</w:t>
            </w:r>
            <w:r w:rsidR="00D37C76">
              <w:rPr>
                <w:rFonts w:ascii="Sylfaen" w:eastAsia="Calibri" w:hAnsi="Sylfaen" w:cstheme="minorHAnsi"/>
                <w:b/>
                <w:bCs/>
                <w:spacing w:val="-1"/>
                <w:sz w:val="20"/>
                <w:szCs w:val="20"/>
                <w:lang w:val="ka-GE"/>
              </w:rPr>
              <w:t>4</w:t>
            </w:r>
            <w:r w:rsidRPr="00D61472">
              <w:rPr>
                <w:rFonts w:ascii="Sylfaen" w:eastAsia="Calibri" w:hAnsi="Sylfaen" w:cstheme="minorHAnsi"/>
                <w:b/>
                <w:bCs/>
                <w:spacing w:val="-1"/>
                <w:sz w:val="20"/>
                <w:szCs w:val="20"/>
                <w:lang w:val="ka-GE"/>
              </w:rPr>
              <w:t>:</w:t>
            </w:r>
          </w:p>
        </w:tc>
        <w:tc>
          <w:tcPr>
            <w:tcW w:w="11190" w:type="dxa"/>
            <w:gridSpan w:val="11"/>
            <w:shd w:val="clear" w:color="auto" w:fill="A8D08D" w:themeFill="accent6" w:themeFillTint="99"/>
            <w:vAlign w:val="center"/>
          </w:tcPr>
          <w:p w14:paraId="1D010DC1" w14:textId="6C3132AC" w:rsidR="00C76D30" w:rsidRPr="00D61472" w:rsidRDefault="00C76D30" w:rsidP="00D37C76">
            <w:pPr>
              <w:pStyle w:val="TableParagraph"/>
              <w:rPr>
                <w:rFonts w:ascii="Sylfaen" w:eastAsia="Calibri" w:hAnsi="Sylfaen" w:cstheme="minorHAnsi"/>
                <w:b/>
                <w:bCs/>
                <w:sz w:val="20"/>
                <w:szCs w:val="20"/>
                <w:lang w:val="ka-GE"/>
              </w:rPr>
            </w:pPr>
            <w:r>
              <w:rPr>
                <w:rFonts w:ascii="Sylfaen" w:eastAsia="Calibri" w:hAnsi="Sylfaen" w:cstheme="minorHAnsi"/>
                <w:b/>
                <w:lang w:val="ka-GE"/>
              </w:rPr>
              <w:t xml:space="preserve"> მრავალსართულიანი კორპუსების ფასადების</w:t>
            </w:r>
            <w:r w:rsidR="00D37C76">
              <w:rPr>
                <w:rFonts w:ascii="Sylfaen" w:eastAsia="Calibri" w:hAnsi="Sylfaen" w:cstheme="minorHAnsi"/>
                <w:b/>
                <w:lang w:val="ka-GE"/>
              </w:rPr>
              <w:t xml:space="preserve"> და სპორტული მოედნების /რეაბილიტაცია</w:t>
            </w:r>
          </w:p>
        </w:tc>
      </w:tr>
      <w:tr w:rsidR="00C76D30" w:rsidRPr="00D61472" w14:paraId="2CCE8A4E" w14:textId="77777777" w:rsidTr="00530FC7">
        <w:trPr>
          <w:trHeight w:hRule="exact" w:val="278"/>
        </w:trPr>
        <w:tc>
          <w:tcPr>
            <w:tcW w:w="3792" w:type="dxa"/>
            <w:gridSpan w:val="3"/>
            <w:vMerge w:val="restart"/>
            <w:tcBorders>
              <w:left w:val="single" w:sz="4" w:space="0" w:color="auto"/>
            </w:tcBorders>
            <w:shd w:val="clear" w:color="auto" w:fill="A8D08D"/>
          </w:tcPr>
          <w:p w14:paraId="691FA9CE" w14:textId="77777777" w:rsidR="00C76D30" w:rsidRPr="00D61472" w:rsidRDefault="00C76D30" w:rsidP="00530FC7">
            <w:pPr>
              <w:pStyle w:val="TableParagraph"/>
              <w:ind w:left="100" w:right="563"/>
              <w:rPr>
                <w:rFonts w:ascii="Sylfaen" w:eastAsia="Calibri" w:hAnsi="Sylfaen" w:cstheme="minorHAnsi"/>
                <w:sz w:val="20"/>
                <w:szCs w:val="20"/>
                <w:lang w:val="ka-GE"/>
              </w:rPr>
            </w:pPr>
            <w:r w:rsidRPr="00D61472">
              <w:rPr>
                <w:rFonts w:ascii="Sylfaen" w:eastAsia="Sylfaen" w:hAnsi="Sylfaen" w:cs="Sylfaen"/>
                <w:b/>
                <w:bCs/>
                <w:spacing w:val="-2"/>
                <w:sz w:val="20"/>
                <w:szCs w:val="20"/>
                <w:lang w:val="ka-GE"/>
              </w:rPr>
              <w:t>ამოცანის</w:t>
            </w:r>
            <w:r w:rsidRPr="00D61472">
              <w:rPr>
                <w:rFonts w:ascii="Sylfaen" w:eastAsia="Sylfaen" w:hAnsi="Sylfaen" w:cstheme="minorHAnsi"/>
                <w:b/>
                <w:bCs/>
                <w:spacing w:val="15"/>
                <w:sz w:val="20"/>
                <w:szCs w:val="20"/>
                <w:lang w:val="ka-GE"/>
              </w:rPr>
              <w:t xml:space="preserve"> </w:t>
            </w:r>
            <w:r w:rsidRPr="00D61472">
              <w:rPr>
                <w:rFonts w:ascii="Sylfaen" w:eastAsia="Sylfaen" w:hAnsi="Sylfaen" w:cs="Sylfaen"/>
                <w:b/>
                <w:bCs/>
                <w:spacing w:val="-3"/>
                <w:sz w:val="20"/>
                <w:szCs w:val="20"/>
                <w:lang w:val="ka-GE"/>
              </w:rPr>
              <w:t>შედეგის</w:t>
            </w:r>
            <w:r w:rsidRPr="00D61472">
              <w:rPr>
                <w:rFonts w:ascii="Sylfaen" w:eastAsia="Sylfaen" w:hAnsi="Sylfaen" w:cstheme="minorHAnsi"/>
                <w:b/>
                <w:bCs/>
                <w:spacing w:val="27"/>
                <w:w w:val="101"/>
                <w:sz w:val="20"/>
                <w:szCs w:val="20"/>
                <w:lang w:val="ka-GE"/>
              </w:rPr>
              <w:t xml:space="preserve"> </w:t>
            </w:r>
            <w:r w:rsidRPr="00D61472">
              <w:rPr>
                <w:rFonts w:ascii="Sylfaen" w:eastAsia="Sylfaen" w:hAnsi="Sylfaen" w:cs="Sylfaen"/>
                <w:b/>
                <w:bCs/>
                <w:spacing w:val="-3"/>
                <w:sz w:val="20"/>
                <w:szCs w:val="20"/>
                <w:lang w:val="ka-GE"/>
              </w:rPr>
              <w:t>ინდიკატორი</w:t>
            </w:r>
            <w:r w:rsidRPr="00D61472">
              <w:rPr>
                <w:rFonts w:ascii="Sylfaen" w:eastAsia="Sylfaen" w:hAnsi="Sylfaen" w:cstheme="minorHAnsi"/>
                <w:b/>
                <w:bCs/>
                <w:spacing w:val="5"/>
                <w:sz w:val="20"/>
                <w:szCs w:val="20"/>
                <w:lang w:val="ka-GE"/>
              </w:rPr>
              <w:t xml:space="preserve"> </w:t>
            </w:r>
          </w:p>
        </w:tc>
        <w:tc>
          <w:tcPr>
            <w:tcW w:w="1896" w:type="dxa"/>
            <w:vMerge w:val="restart"/>
            <w:shd w:val="clear" w:color="auto" w:fill="E1EED9"/>
            <w:vAlign w:val="center"/>
          </w:tcPr>
          <w:p w14:paraId="7EC23CC4" w14:textId="14AF48BC" w:rsidR="00C76D30" w:rsidRPr="00D61472" w:rsidRDefault="00C76D30" w:rsidP="000B1D41">
            <w:pPr>
              <w:pStyle w:val="TableParagraph"/>
              <w:rPr>
                <w:rFonts w:ascii="Sylfaen" w:eastAsia="Sylfaen" w:hAnsi="Sylfaen" w:cstheme="minorHAnsi"/>
                <w:b/>
                <w:sz w:val="20"/>
                <w:szCs w:val="20"/>
                <w:lang w:val="ka-GE"/>
              </w:rPr>
            </w:pPr>
            <w:r>
              <w:rPr>
                <w:rFonts w:ascii="Sylfaen" w:eastAsia="Calibri" w:hAnsi="Sylfaen" w:cstheme="minorHAnsi"/>
                <w:b/>
                <w:bCs/>
                <w:sz w:val="20"/>
                <w:szCs w:val="20"/>
                <w:lang w:val="ka-GE"/>
              </w:rPr>
              <w:t xml:space="preserve"> </w:t>
            </w:r>
            <w:r w:rsidR="00D37C76">
              <w:rPr>
                <w:rFonts w:ascii="Sylfaen" w:eastAsia="Calibri" w:hAnsi="Sylfaen" w:cstheme="minorHAnsi"/>
                <w:b/>
                <w:bCs/>
                <w:sz w:val="20"/>
                <w:szCs w:val="20"/>
                <w:lang w:val="ka-GE"/>
              </w:rPr>
              <w:t xml:space="preserve">მრავალსართულიანი კორპუსების სადების რეაბილიტაცია და სპორტული </w:t>
            </w:r>
            <w:r w:rsidR="000B1D41">
              <w:rPr>
                <w:rFonts w:ascii="Sylfaen" w:eastAsia="Calibri" w:hAnsi="Sylfaen" w:cstheme="minorHAnsi"/>
                <w:b/>
                <w:bCs/>
                <w:sz w:val="20"/>
                <w:szCs w:val="20"/>
                <w:lang w:val="ka-GE"/>
              </w:rPr>
              <w:t xml:space="preserve">ატრაქციების </w:t>
            </w:r>
            <w:r w:rsidR="00D37C76">
              <w:rPr>
                <w:rFonts w:ascii="Sylfaen" w:eastAsia="Calibri" w:hAnsi="Sylfaen" w:cstheme="minorHAnsi"/>
                <w:b/>
                <w:bCs/>
                <w:sz w:val="20"/>
                <w:szCs w:val="20"/>
                <w:lang w:val="ka-GE"/>
              </w:rPr>
              <w:t>მშენებლობა</w:t>
            </w:r>
          </w:p>
        </w:tc>
        <w:tc>
          <w:tcPr>
            <w:tcW w:w="1137" w:type="dxa"/>
            <w:vMerge w:val="restart"/>
            <w:shd w:val="clear" w:color="auto" w:fill="A8D08D"/>
          </w:tcPr>
          <w:p w14:paraId="7CA231D9" w14:textId="77777777" w:rsidR="00C76D30" w:rsidRPr="00D61472" w:rsidRDefault="00C76D30" w:rsidP="00530FC7">
            <w:pPr>
              <w:ind w:left="137"/>
              <w:rPr>
                <w:rFonts w:cstheme="minorHAnsi"/>
                <w:sz w:val="20"/>
                <w:szCs w:val="20"/>
                <w:lang w:val="ka-GE"/>
              </w:rPr>
            </w:pPr>
          </w:p>
        </w:tc>
        <w:tc>
          <w:tcPr>
            <w:tcW w:w="1327" w:type="dxa"/>
            <w:vMerge w:val="restart"/>
            <w:shd w:val="clear" w:color="auto" w:fill="A8D08D"/>
            <w:vAlign w:val="center"/>
          </w:tcPr>
          <w:p w14:paraId="755F3B67" w14:textId="77777777" w:rsidR="00C76D30" w:rsidRPr="00D61472" w:rsidRDefault="00C76D30" w:rsidP="00530FC7">
            <w:pPr>
              <w:pStyle w:val="TableParagraph"/>
              <w:ind w:left="63"/>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საბაზისო</w:t>
            </w:r>
          </w:p>
        </w:tc>
        <w:tc>
          <w:tcPr>
            <w:tcW w:w="3129" w:type="dxa"/>
            <w:gridSpan w:val="3"/>
            <w:shd w:val="clear" w:color="auto" w:fill="A8D08D"/>
          </w:tcPr>
          <w:p w14:paraId="6176DC12" w14:textId="77777777" w:rsidR="00C76D30" w:rsidRPr="00D61472" w:rsidRDefault="00C76D30" w:rsidP="00530FC7">
            <w:pPr>
              <w:pStyle w:val="TableParagraph"/>
              <w:spacing w:line="260" w:lineRule="exact"/>
              <w:ind w:left="10"/>
              <w:jc w:val="center"/>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სამიზნე</w:t>
            </w:r>
          </w:p>
        </w:tc>
        <w:tc>
          <w:tcPr>
            <w:tcW w:w="3701" w:type="dxa"/>
            <w:gridSpan w:val="5"/>
            <w:vMerge w:val="restart"/>
            <w:shd w:val="clear" w:color="auto" w:fill="A8D08D"/>
          </w:tcPr>
          <w:p w14:paraId="27E58FE8" w14:textId="77777777" w:rsidR="00C76D30" w:rsidRPr="00D61472" w:rsidRDefault="00C76D30" w:rsidP="00530FC7">
            <w:pPr>
              <w:pStyle w:val="TableParagraph"/>
              <w:ind w:left="57" w:right="43"/>
              <w:rPr>
                <w:rFonts w:ascii="Sylfaen" w:eastAsia="Calibri" w:hAnsi="Sylfaen" w:cstheme="minorHAnsi"/>
                <w:sz w:val="20"/>
                <w:szCs w:val="20"/>
                <w:lang w:val="ka-GE"/>
              </w:rPr>
            </w:pPr>
            <w:r w:rsidRPr="00D61472">
              <w:rPr>
                <w:rFonts w:ascii="Sylfaen" w:eastAsia="Sylfaen" w:hAnsi="Sylfaen" w:cs="Sylfaen"/>
                <w:b/>
                <w:bCs/>
                <w:spacing w:val="-3"/>
                <w:sz w:val="20"/>
                <w:szCs w:val="20"/>
                <w:lang w:val="ka-GE"/>
              </w:rPr>
              <w:t>დადასტურების</w:t>
            </w:r>
            <w:r w:rsidRPr="00D61472">
              <w:rPr>
                <w:rFonts w:ascii="Sylfaen" w:eastAsia="Sylfaen" w:hAnsi="Sylfaen" w:cstheme="minorHAnsi"/>
                <w:b/>
                <w:bCs/>
                <w:spacing w:val="6"/>
                <w:sz w:val="20"/>
                <w:szCs w:val="20"/>
                <w:lang w:val="ka-GE"/>
              </w:rPr>
              <w:t xml:space="preserve"> </w:t>
            </w:r>
            <w:r w:rsidRPr="00D61472">
              <w:rPr>
                <w:rFonts w:ascii="Sylfaen" w:eastAsia="Sylfaen" w:hAnsi="Sylfaen" w:cs="Sylfaen"/>
                <w:b/>
                <w:bCs/>
                <w:spacing w:val="-3"/>
                <w:sz w:val="20"/>
                <w:szCs w:val="20"/>
                <w:lang w:val="ka-GE"/>
              </w:rPr>
              <w:t>წყარო</w:t>
            </w:r>
            <w:r w:rsidRPr="00D61472">
              <w:rPr>
                <w:rFonts w:ascii="Sylfaen" w:eastAsia="Sylfaen" w:hAnsi="Sylfaen" w:cstheme="minorHAnsi"/>
                <w:b/>
                <w:bCs/>
                <w:spacing w:val="9"/>
                <w:sz w:val="20"/>
                <w:szCs w:val="20"/>
                <w:lang w:val="ka-GE"/>
              </w:rPr>
              <w:t xml:space="preserve"> </w:t>
            </w:r>
          </w:p>
        </w:tc>
      </w:tr>
      <w:tr w:rsidR="00C76D30" w:rsidRPr="00D61472" w14:paraId="72278151" w14:textId="77777777" w:rsidTr="00530FC7">
        <w:trPr>
          <w:trHeight w:hRule="exact" w:val="284"/>
        </w:trPr>
        <w:tc>
          <w:tcPr>
            <w:tcW w:w="3792" w:type="dxa"/>
            <w:gridSpan w:val="3"/>
            <w:vMerge/>
            <w:tcBorders>
              <w:left w:val="single" w:sz="4" w:space="0" w:color="auto"/>
            </w:tcBorders>
            <w:shd w:val="clear" w:color="auto" w:fill="A8D08D"/>
          </w:tcPr>
          <w:p w14:paraId="0A9C8FB5" w14:textId="77777777" w:rsidR="00C76D30" w:rsidRPr="00D61472" w:rsidRDefault="00C76D30" w:rsidP="00530FC7">
            <w:pPr>
              <w:rPr>
                <w:rFonts w:cstheme="minorHAnsi"/>
                <w:sz w:val="20"/>
                <w:szCs w:val="20"/>
                <w:lang w:val="ka-GE"/>
              </w:rPr>
            </w:pPr>
          </w:p>
        </w:tc>
        <w:tc>
          <w:tcPr>
            <w:tcW w:w="1896" w:type="dxa"/>
            <w:vMerge/>
            <w:shd w:val="clear" w:color="auto" w:fill="E1EED9"/>
          </w:tcPr>
          <w:p w14:paraId="3341BD2A" w14:textId="77777777" w:rsidR="00C76D30" w:rsidRPr="00D61472" w:rsidRDefault="00C76D30" w:rsidP="00530FC7">
            <w:pPr>
              <w:rPr>
                <w:rFonts w:cstheme="minorHAnsi"/>
                <w:sz w:val="20"/>
                <w:szCs w:val="20"/>
                <w:lang w:val="ka-GE"/>
              </w:rPr>
            </w:pPr>
          </w:p>
        </w:tc>
        <w:tc>
          <w:tcPr>
            <w:tcW w:w="1137" w:type="dxa"/>
            <w:vMerge/>
            <w:shd w:val="clear" w:color="auto" w:fill="A8D08D"/>
          </w:tcPr>
          <w:p w14:paraId="7C02C6C0" w14:textId="77777777" w:rsidR="00C76D30" w:rsidRPr="00D61472" w:rsidRDefault="00C76D30" w:rsidP="00530FC7">
            <w:pPr>
              <w:ind w:left="137"/>
              <w:rPr>
                <w:rFonts w:cstheme="minorHAnsi"/>
                <w:sz w:val="20"/>
                <w:szCs w:val="20"/>
                <w:lang w:val="ka-GE"/>
              </w:rPr>
            </w:pPr>
          </w:p>
        </w:tc>
        <w:tc>
          <w:tcPr>
            <w:tcW w:w="1327" w:type="dxa"/>
            <w:vMerge/>
            <w:shd w:val="clear" w:color="auto" w:fill="A8D08D"/>
          </w:tcPr>
          <w:p w14:paraId="118FB36E" w14:textId="77777777" w:rsidR="00C76D30" w:rsidRPr="00D61472" w:rsidRDefault="00C76D30" w:rsidP="00530FC7">
            <w:pPr>
              <w:rPr>
                <w:rFonts w:cstheme="minorHAnsi"/>
                <w:sz w:val="20"/>
                <w:szCs w:val="20"/>
                <w:lang w:val="ka-GE"/>
              </w:rPr>
            </w:pPr>
          </w:p>
        </w:tc>
        <w:tc>
          <w:tcPr>
            <w:tcW w:w="1982" w:type="dxa"/>
            <w:gridSpan w:val="2"/>
            <w:shd w:val="clear" w:color="auto" w:fill="A8D08D"/>
          </w:tcPr>
          <w:p w14:paraId="50E34A38" w14:textId="77777777" w:rsidR="00C76D30" w:rsidRPr="00D61472" w:rsidRDefault="00C76D30" w:rsidP="00530FC7">
            <w:pPr>
              <w:pStyle w:val="TableParagraph"/>
              <w:ind w:left="61"/>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შუალედური</w:t>
            </w:r>
          </w:p>
        </w:tc>
        <w:tc>
          <w:tcPr>
            <w:tcW w:w="1147" w:type="dxa"/>
            <w:shd w:val="clear" w:color="auto" w:fill="A8D08D"/>
          </w:tcPr>
          <w:p w14:paraId="3AA31638" w14:textId="77777777" w:rsidR="00C76D30" w:rsidRPr="00D61472" w:rsidRDefault="00C76D30" w:rsidP="00530FC7">
            <w:pPr>
              <w:pStyle w:val="TableParagraph"/>
              <w:ind w:left="260"/>
              <w:rPr>
                <w:rFonts w:ascii="Sylfaen" w:eastAsia="Sylfaen" w:hAnsi="Sylfaen" w:cstheme="minorHAnsi"/>
                <w:sz w:val="20"/>
                <w:szCs w:val="20"/>
                <w:lang w:val="ka-GE"/>
              </w:rPr>
            </w:pPr>
            <w:r w:rsidRPr="00D61472">
              <w:rPr>
                <w:rFonts w:ascii="Sylfaen" w:eastAsia="Sylfaen" w:hAnsi="Sylfaen" w:cs="Sylfaen"/>
                <w:b/>
                <w:bCs/>
                <w:spacing w:val="-3"/>
                <w:sz w:val="20"/>
                <w:szCs w:val="20"/>
                <w:lang w:val="ka-GE"/>
              </w:rPr>
              <w:t>საბოლოო</w:t>
            </w:r>
          </w:p>
        </w:tc>
        <w:tc>
          <w:tcPr>
            <w:tcW w:w="3701" w:type="dxa"/>
            <w:gridSpan w:val="5"/>
            <w:vMerge/>
            <w:shd w:val="clear" w:color="auto" w:fill="A8D08D"/>
          </w:tcPr>
          <w:p w14:paraId="1D982DF3" w14:textId="77777777" w:rsidR="00C76D30" w:rsidRPr="00D61472" w:rsidRDefault="00C76D30" w:rsidP="00530FC7">
            <w:pPr>
              <w:rPr>
                <w:rFonts w:cstheme="minorHAnsi"/>
                <w:sz w:val="20"/>
                <w:szCs w:val="20"/>
                <w:lang w:val="ka-GE"/>
              </w:rPr>
            </w:pPr>
          </w:p>
        </w:tc>
      </w:tr>
      <w:tr w:rsidR="00C76D30" w:rsidRPr="00D61472" w14:paraId="5BCDE05B" w14:textId="77777777" w:rsidTr="00530FC7">
        <w:trPr>
          <w:trHeight w:hRule="exact" w:val="302"/>
        </w:trPr>
        <w:tc>
          <w:tcPr>
            <w:tcW w:w="3792" w:type="dxa"/>
            <w:gridSpan w:val="3"/>
            <w:vMerge/>
            <w:tcBorders>
              <w:left w:val="single" w:sz="4" w:space="0" w:color="auto"/>
            </w:tcBorders>
            <w:shd w:val="clear" w:color="auto" w:fill="A8D08D"/>
          </w:tcPr>
          <w:p w14:paraId="7098E98C" w14:textId="77777777" w:rsidR="00C76D30" w:rsidRPr="00D61472" w:rsidRDefault="00C76D30" w:rsidP="00530FC7">
            <w:pPr>
              <w:rPr>
                <w:rFonts w:cstheme="minorHAnsi"/>
                <w:sz w:val="20"/>
                <w:szCs w:val="20"/>
                <w:lang w:val="ka-GE"/>
              </w:rPr>
            </w:pPr>
          </w:p>
        </w:tc>
        <w:tc>
          <w:tcPr>
            <w:tcW w:w="1896" w:type="dxa"/>
            <w:vMerge/>
            <w:shd w:val="clear" w:color="auto" w:fill="E1EED9"/>
          </w:tcPr>
          <w:p w14:paraId="35449A12" w14:textId="77777777" w:rsidR="00C76D30" w:rsidRPr="00D61472" w:rsidRDefault="00C76D30" w:rsidP="00530FC7">
            <w:pPr>
              <w:rPr>
                <w:rFonts w:cstheme="minorHAnsi"/>
                <w:sz w:val="20"/>
                <w:szCs w:val="20"/>
                <w:lang w:val="ka-GE"/>
              </w:rPr>
            </w:pPr>
          </w:p>
        </w:tc>
        <w:tc>
          <w:tcPr>
            <w:tcW w:w="1137" w:type="dxa"/>
            <w:shd w:val="clear" w:color="auto" w:fill="E1EED9"/>
            <w:vAlign w:val="center"/>
          </w:tcPr>
          <w:p w14:paraId="23D761E8" w14:textId="77777777" w:rsidR="00C76D30" w:rsidRPr="00D61472" w:rsidRDefault="00C76D30" w:rsidP="00530FC7">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წელი</w:t>
            </w:r>
          </w:p>
        </w:tc>
        <w:tc>
          <w:tcPr>
            <w:tcW w:w="1327" w:type="dxa"/>
            <w:shd w:val="clear" w:color="auto" w:fill="E1EED9"/>
            <w:vAlign w:val="center"/>
          </w:tcPr>
          <w:p w14:paraId="18D3D20F" w14:textId="73F688BB"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vAlign w:val="center"/>
          </w:tcPr>
          <w:p w14:paraId="112E3596" w14:textId="2C40E5FA" w:rsidR="00C76D30" w:rsidRPr="00D61472" w:rsidRDefault="00C76D30" w:rsidP="005C5FC0">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vAlign w:val="center"/>
          </w:tcPr>
          <w:p w14:paraId="34CA6E72" w14:textId="50C36B41"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3701" w:type="dxa"/>
            <w:gridSpan w:val="5"/>
            <w:vMerge w:val="restart"/>
            <w:shd w:val="clear" w:color="auto" w:fill="E1EED9"/>
            <w:vAlign w:val="center"/>
          </w:tcPr>
          <w:p w14:paraId="54FBD2AB" w14:textId="77777777" w:rsidR="00C76D30" w:rsidRPr="00D61472" w:rsidRDefault="00C76D30" w:rsidP="00530FC7">
            <w:pPr>
              <w:pStyle w:val="TableParagraph"/>
              <w:spacing w:line="291" w:lineRule="exact"/>
              <w:ind w:left="132"/>
              <w:jc w:val="center"/>
              <w:rPr>
                <w:rFonts w:ascii="Sylfaen" w:eastAsia="Calibri" w:hAnsi="Sylfaen" w:cstheme="minorHAnsi"/>
                <w:b/>
                <w:sz w:val="20"/>
                <w:szCs w:val="20"/>
                <w:lang w:val="ka-GE"/>
              </w:rPr>
            </w:pPr>
          </w:p>
        </w:tc>
      </w:tr>
      <w:tr w:rsidR="00C76D30" w:rsidRPr="00D61472" w14:paraId="43D8C783" w14:textId="77777777" w:rsidTr="000B1D41">
        <w:trPr>
          <w:trHeight w:hRule="exact" w:val="1407"/>
        </w:trPr>
        <w:tc>
          <w:tcPr>
            <w:tcW w:w="3792" w:type="dxa"/>
            <w:gridSpan w:val="3"/>
            <w:vMerge/>
            <w:tcBorders>
              <w:left w:val="single" w:sz="4" w:space="0" w:color="auto"/>
            </w:tcBorders>
            <w:shd w:val="clear" w:color="auto" w:fill="A8D08D"/>
          </w:tcPr>
          <w:p w14:paraId="0424F507" w14:textId="77777777" w:rsidR="00C76D30" w:rsidRPr="00D61472" w:rsidRDefault="00C76D30" w:rsidP="00530FC7">
            <w:pPr>
              <w:rPr>
                <w:rFonts w:cstheme="minorHAnsi"/>
                <w:sz w:val="20"/>
                <w:szCs w:val="20"/>
                <w:lang w:val="ka-GE"/>
              </w:rPr>
            </w:pPr>
          </w:p>
        </w:tc>
        <w:tc>
          <w:tcPr>
            <w:tcW w:w="1896" w:type="dxa"/>
            <w:vMerge/>
            <w:shd w:val="clear" w:color="auto" w:fill="E1EED9"/>
          </w:tcPr>
          <w:p w14:paraId="18D8CB96" w14:textId="77777777" w:rsidR="00C76D30" w:rsidRPr="00D61472" w:rsidRDefault="00C76D30" w:rsidP="00530FC7">
            <w:pPr>
              <w:rPr>
                <w:rFonts w:cstheme="minorHAnsi"/>
                <w:sz w:val="20"/>
                <w:szCs w:val="20"/>
                <w:lang w:val="ka-GE"/>
              </w:rPr>
            </w:pPr>
          </w:p>
        </w:tc>
        <w:tc>
          <w:tcPr>
            <w:tcW w:w="1137" w:type="dxa"/>
            <w:shd w:val="clear" w:color="auto" w:fill="E1EED9"/>
          </w:tcPr>
          <w:p w14:paraId="5006FC41" w14:textId="77777777" w:rsidR="00C76D30" w:rsidRPr="00D61472" w:rsidRDefault="00C76D30" w:rsidP="00530FC7">
            <w:pPr>
              <w:pStyle w:val="TableParagraph"/>
              <w:ind w:left="137" w:right="-2"/>
              <w:rPr>
                <w:rFonts w:ascii="Sylfaen" w:eastAsia="Sylfaen" w:hAnsi="Sylfaen" w:cstheme="minorHAnsi"/>
                <w:sz w:val="20"/>
                <w:szCs w:val="20"/>
                <w:lang w:val="ka-GE"/>
              </w:rPr>
            </w:pPr>
            <w:r w:rsidRPr="00D61472">
              <w:rPr>
                <w:rFonts w:ascii="Sylfaen" w:eastAsia="Sylfaen" w:hAnsi="Sylfaen" w:cs="Sylfaen"/>
                <w:b/>
                <w:bCs/>
                <w:spacing w:val="-2"/>
                <w:sz w:val="20"/>
                <w:szCs w:val="20"/>
                <w:lang w:val="ka-GE"/>
              </w:rPr>
              <w:t>მაჩვენებელი</w:t>
            </w:r>
          </w:p>
        </w:tc>
        <w:tc>
          <w:tcPr>
            <w:tcW w:w="1327" w:type="dxa"/>
            <w:shd w:val="clear" w:color="auto" w:fill="E1EED9"/>
          </w:tcPr>
          <w:p w14:paraId="37081D62"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1982" w:type="dxa"/>
            <w:gridSpan w:val="2"/>
            <w:shd w:val="clear" w:color="auto" w:fill="E1EED9"/>
          </w:tcPr>
          <w:p w14:paraId="4D5C154A" w14:textId="77777777" w:rsidR="00C76D30" w:rsidRPr="00D61472" w:rsidRDefault="00C76D30" w:rsidP="00530FC7">
            <w:pPr>
              <w:pStyle w:val="TableParagraph"/>
              <w:spacing w:line="280" w:lineRule="exact"/>
              <w:ind w:left="7"/>
              <w:jc w:val="center"/>
              <w:rPr>
                <w:rFonts w:ascii="Sylfaen" w:eastAsia="Calibri" w:hAnsi="Sylfaen" w:cstheme="minorHAnsi"/>
                <w:b/>
                <w:sz w:val="20"/>
                <w:szCs w:val="20"/>
                <w:lang w:val="ka-GE"/>
              </w:rPr>
            </w:pPr>
          </w:p>
        </w:tc>
        <w:tc>
          <w:tcPr>
            <w:tcW w:w="1147" w:type="dxa"/>
            <w:shd w:val="clear" w:color="auto" w:fill="E1EED9"/>
          </w:tcPr>
          <w:p w14:paraId="60A985CE"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3701" w:type="dxa"/>
            <w:gridSpan w:val="5"/>
            <w:vMerge/>
            <w:shd w:val="clear" w:color="auto" w:fill="E1EED9"/>
          </w:tcPr>
          <w:p w14:paraId="627F2C71" w14:textId="77777777" w:rsidR="00C76D30" w:rsidRPr="00D61472" w:rsidRDefault="00C76D30" w:rsidP="00530FC7">
            <w:pPr>
              <w:pStyle w:val="TableParagraph"/>
              <w:spacing w:line="292" w:lineRule="exact"/>
              <w:ind w:left="132"/>
              <w:rPr>
                <w:rFonts w:ascii="Sylfaen" w:eastAsia="Calibri" w:hAnsi="Sylfaen" w:cstheme="minorHAnsi"/>
                <w:sz w:val="20"/>
                <w:szCs w:val="20"/>
                <w:lang w:val="ka-GE"/>
              </w:rPr>
            </w:pPr>
          </w:p>
        </w:tc>
      </w:tr>
      <w:tr w:rsidR="00C76D30" w:rsidRPr="00D61472" w14:paraId="023A8086" w14:textId="77777777" w:rsidTr="00530FC7">
        <w:trPr>
          <w:trHeight w:val="1565"/>
        </w:trPr>
        <w:tc>
          <w:tcPr>
            <w:tcW w:w="421" w:type="dxa"/>
            <w:tcBorders>
              <w:left w:val="single" w:sz="4" w:space="0" w:color="auto"/>
            </w:tcBorders>
            <w:shd w:val="clear" w:color="auto" w:fill="A6A6A6" w:themeFill="background1" w:themeFillShade="A6"/>
          </w:tcPr>
          <w:p w14:paraId="6E6ACBF9" w14:textId="77777777" w:rsidR="00C76D30" w:rsidRPr="00D61472" w:rsidRDefault="00C76D30" w:rsidP="00530FC7">
            <w:pPr>
              <w:pStyle w:val="TableParagraph"/>
              <w:spacing w:line="291" w:lineRule="exact"/>
              <w:ind w:left="53"/>
              <w:rPr>
                <w:rFonts w:ascii="Sylfaen" w:hAnsi="Sylfaen" w:cstheme="minorHAnsi"/>
                <w:spacing w:val="-1"/>
                <w:sz w:val="20"/>
                <w:szCs w:val="20"/>
                <w:lang w:val="ka-GE"/>
              </w:rPr>
            </w:pPr>
          </w:p>
        </w:tc>
        <w:tc>
          <w:tcPr>
            <w:tcW w:w="2999" w:type="dxa"/>
            <w:tcBorders>
              <w:left w:val="single" w:sz="4" w:space="0" w:color="auto"/>
            </w:tcBorders>
            <w:shd w:val="clear" w:color="auto" w:fill="F2F2F2" w:themeFill="background1" w:themeFillShade="F2"/>
            <w:vAlign w:val="center"/>
          </w:tcPr>
          <w:p w14:paraId="344F5EE3" w14:textId="2CC856FC" w:rsidR="000B1D41" w:rsidRPr="005C5FC0" w:rsidRDefault="000B1D41" w:rsidP="00C70D67">
            <w:pPr>
              <w:pStyle w:val="TableParagraph"/>
              <w:numPr>
                <w:ilvl w:val="0"/>
                <w:numId w:val="13"/>
              </w:numPr>
              <w:spacing w:line="280" w:lineRule="exact"/>
              <w:rPr>
                <w:rFonts w:ascii="Sylfaen" w:eastAsia="Calibri" w:hAnsi="Sylfaen" w:cstheme="minorHAnsi"/>
                <w:b/>
                <w:lang w:val="ka-GE"/>
              </w:rPr>
            </w:pPr>
            <w:r>
              <w:rPr>
                <w:rFonts w:ascii="Sylfaen" w:eastAsia="Calibri" w:hAnsi="Sylfaen" w:cstheme="minorHAnsi"/>
                <w:b/>
                <w:lang w:val="ka-GE"/>
              </w:rPr>
              <w:t>თოკების პარკის და „ზიპლაინის“ მოწყობა</w:t>
            </w:r>
            <w:r w:rsidR="005C5FC0">
              <w:rPr>
                <w:rFonts w:ascii="Sylfaen" w:eastAsia="Calibri" w:hAnsi="Sylfaen" w:cstheme="minorHAnsi"/>
                <w:b/>
              </w:rPr>
              <w:t xml:space="preserve"> </w:t>
            </w:r>
            <w:r w:rsidR="005618E2">
              <w:rPr>
                <w:rFonts w:ascii="Sylfaen" w:eastAsia="Calibri" w:hAnsi="Sylfaen" w:cstheme="minorHAnsi"/>
                <w:b/>
                <w:lang w:val="ka-GE"/>
              </w:rPr>
              <w:t>(</w:t>
            </w:r>
            <w:r w:rsidR="00E71DA4">
              <w:rPr>
                <w:rFonts w:ascii="Sylfaen" w:eastAsia="Calibri" w:hAnsi="Sylfaen" w:cstheme="minorHAnsi"/>
                <w:b/>
                <w:lang w:val="ka-GE"/>
              </w:rPr>
              <w:t xml:space="preserve">დამფინანსებელი </w:t>
            </w:r>
            <w:r w:rsidR="005C5FC0" w:rsidRPr="005C5FC0">
              <w:rPr>
                <w:rFonts w:ascii="Sylfaen" w:eastAsia="Calibri" w:hAnsi="Sylfaen" w:cstheme="minorHAnsi"/>
                <w:b/>
              </w:rPr>
              <w:t>USAID</w:t>
            </w:r>
            <w:r w:rsidR="005C5FC0">
              <w:rPr>
                <w:rFonts w:ascii="Sylfaen" w:eastAsia="Calibri" w:hAnsi="Sylfaen" w:cstheme="minorHAnsi"/>
                <w:b/>
              </w:rPr>
              <w:t xml:space="preserve"> </w:t>
            </w:r>
            <w:r w:rsidR="005C5FC0">
              <w:rPr>
                <w:rFonts w:ascii="Sylfaen" w:eastAsia="Calibri" w:hAnsi="Sylfaen" w:cstheme="minorHAnsi"/>
                <w:b/>
                <w:lang w:val="ka-GE"/>
              </w:rPr>
              <w:t>და მუნიციპალიტეტის მერია</w:t>
            </w:r>
            <w:r w:rsidR="00DB0AB3">
              <w:rPr>
                <w:rFonts w:ascii="Sylfaen" w:eastAsia="Calibri" w:hAnsi="Sylfaen" w:cstheme="minorHAnsi"/>
                <w:b/>
                <w:lang w:val="ka-GE"/>
              </w:rPr>
              <w:t>)</w:t>
            </w:r>
          </w:p>
          <w:p w14:paraId="2BCE3088" w14:textId="77777777" w:rsidR="00C76D30" w:rsidRDefault="00D37C76" w:rsidP="00C70D67">
            <w:pPr>
              <w:pStyle w:val="TableParagraph"/>
              <w:numPr>
                <w:ilvl w:val="0"/>
                <w:numId w:val="13"/>
              </w:numPr>
              <w:spacing w:line="280" w:lineRule="exact"/>
              <w:rPr>
                <w:rFonts w:ascii="Sylfaen" w:eastAsia="Calibri" w:hAnsi="Sylfaen" w:cstheme="minorHAnsi"/>
                <w:b/>
                <w:lang w:val="ka-GE"/>
              </w:rPr>
            </w:pPr>
            <w:r>
              <w:rPr>
                <w:rFonts w:ascii="Sylfaen" w:eastAsia="Calibri" w:hAnsi="Sylfaen" w:cstheme="minorHAnsi"/>
                <w:b/>
                <w:lang w:val="ka-GE"/>
              </w:rPr>
              <w:t>კორპუსები ( ჭავჭავაძის N 35, 89, 89)</w:t>
            </w:r>
          </w:p>
          <w:p w14:paraId="7445E85E" w14:textId="28F26406" w:rsidR="00B57E90" w:rsidRDefault="00B57E90" w:rsidP="00C70D67">
            <w:pPr>
              <w:pStyle w:val="TableParagraph"/>
              <w:numPr>
                <w:ilvl w:val="0"/>
                <w:numId w:val="13"/>
              </w:numPr>
              <w:spacing w:line="280" w:lineRule="exact"/>
              <w:rPr>
                <w:rFonts w:ascii="Sylfaen" w:eastAsia="Calibri" w:hAnsi="Sylfaen" w:cstheme="minorHAnsi"/>
                <w:b/>
                <w:lang w:val="ka-GE"/>
              </w:rPr>
            </w:pPr>
            <w:r>
              <w:rPr>
                <w:rFonts w:ascii="Sylfaen" w:eastAsia="Calibri" w:hAnsi="Sylfaen" w:cstheme="minorHAnsi"/>
                <w:b/>
                <w:lang w:val="ka-GE"/>
              </w:rPr>
              <w:t>იუსტიციის სახლის მიმდებარედ- სკვერის და საკალათბურთო მოედნის მოწყობა</w:t>
            </w:r>
          </w:p>
          <w:p w14:paraId="121FF211" w14:textId="50A4090E" w:rsidR="000B1D41" w:rsidRPr="00D21A33" w:rsidRDefault="000B1D41" w:rsidP="000B1D41">
            <w:pPr>
              <w:pStyle w:val="TableParagraph"/>
              <w:spacing w:line="280" w:lineRule="exact"/>
              <w:ind w:left="360"/>
              <w:rPr>
                <w:rFonts w:ascii="Sylfaen" w:eastAsia="Calibri" w:hAnsi="Sylfaen" w:cstheme="minorHAnsi"/>
                <w:b/>
                <w:lang w:val="ka-GE"/>
              </w:rPr>
            </w:pPr>
          </w:p>
        </w:tc>
        <w:tc>
          <w:tcPr>
            <w:tcW w:w="372" w:type="dxa"/>
            <w:tcBorders>
              <w:left w:val="single" w:sz="4" w:space="0" w:color="auto"/>
            </w:tcBorders>
            <w:shd w:val="clear" w:color="auto" w:fill="A6A6A6" w:themeFill="background1" w:themeFillShade="A6"/>
          </w:tcPr>
          <w:p w14:paraId="6E962B26" w14:textId="77777777" w:rsidR="00C76D30" w:rsidRPr="00D61472" w:rsidRDefault="00C76D30" w:rsidP="00530FC7">
            <w:pPr>
              <w:pStyle w:val="TableParagraph"/>
              <w:spacing w:line="291" w:lineRule="exact"/>
              <w:ind w:left="53"/>
              <w:rPr>
                <w:rFonts w:ascii="Sylfaen" w:hAnsi="Sylfaen" w:cstheme="minorHAnsi"/>
                <w:spacing w:val="-1"/>
                <w:sz w:val="20"/>
                <w:szCs w:val="20"/>
                <w:lang w:val="ka-GE"/>
              </w:rPr>
            </w:pPr>
          </w:p>
        </w:tc>
        <w:tc>
          <w:tcPr>
            <w:tcW w:w="1896" w:type="dxa"/>
            <w:tcBorders>
              <w:left w:val="single" w:sz="4" w:space="0" w:color="auto"/>
            </w:tcBorders>
            <w:shd w:val="clear" w:color="auto" w:fill="F2F2F2" w:themeFill="background1" w:themeFillShade="F2"/>
          </w:tcPr>
          <w:p w14:paraId="12023AC2" w14:textId="556E77C2" w:rsidR="00C76D30" w:rsidRPr="001357A2" w:rsidRDefault="00D37C76" w:rsidP="00D37C76">
            <w:pPr>
              <w:pStyle w:val="TableParagraph"/>
              <w:spacing w:line="280" w:lineRule="exact"/>
              <w:rPr>
                <w:rFonts w:ascii="Sylfaen" w:eastAsia="Calibri" w:hAnsi="Sylfaen" w:cstheme="minorHAnsi"/>
                <w:b/>
                <w:lang w:val="ka-GE"/>
              </w:rPr>
            </w:pPr>
            <w:r>
              <w:rPr>
                <w:rFonts w:ascii="Sylfaen" w:eastAsia="Calibri" w:hAnsi="Sylfaen" w:cstheme="minorHAnsi"/>
                <w:b/>
                <w:lang w:val="ka-GE"/>
              </w:rPr>
              <w:t>შენობების ვიზუალური  მოწესრიგება</w:t>
            </w:r>
            <w:r w:rsidR="00C76D30">
              <w:rPr>
                <w:rFonts w:ascii="Sylfaen" w:eastAsia="Calibri" w:hAnsi="Sylfaen" w:cstheme="minorHAnsi"/>
                <w:b/>
                <w:lang w:val="ka-GE"/>
              </w:rPr>
              <w:t xml:space="preserve"> </w:t>
            </w:r>
            <w:r w:rsidR="00DB0AB3">
              <w:rPr>
                <w:rFonts w:ascii="Sylfaen" w:eastAsia="Calibri" w:hAnsi="Sylfaen" w:cstheme="minorHAnsi"/>
                <w:b/>
                <w:lang w:val="ka-GE"/>
              </w:rPr>
              <w:t>და ცხოვრების ჯანსაღი წესის ხელშეწყობა</w:t>
            </w:r>
            <w:bookmarkStart w:id="23" w:name="_GoBack"/>
            <w:bookmarkEnd w:id="23"/>
          </w:p>
        </w:tc>
        <w:tc>
          <w:tcPr>
            <w:tcW w:w="1137" w:type="dxa"/>
            <w:tcBorders>
              <w:left w:val="single" w:sz="4" w:space="0" w:color="auto"/>
            </w:tcBorders>
            <w:shd w:val="clear" w:color="auto" w:fill="F2F2F2" w:themeFill="background1" w:themeFillShade="F2"/>
          </w:tcPr>
          <w:p w14:paraId="7A94D1F4" w14:textId="77777777" w:rsidR="00C76D30" w:rsidRPr="001357A2" w:rsidRDefault="00C76D30" w:rsidP="00530FC7">
            <w:pPr>
              <w:pStyle w:val="TableParagraph"/>
              <w:spacing w:line="280" w:lineRule="exact"/>
              <w:jc w:val="center"/>
              <w:rPr>
                <w:rFonts w:ascii="Sylfaen" w:eastAsia="Calibri" w:hAnsi="Sylfaen" w:cstheme="minorHAnsi"/>
                <w:b/>
                <w:lang w:val="ka-GE"/>
              </w:rPr>
            </w:pPr>
          </w:p>
        </w:tc>
        <w:tc>
          <w:tcPr>
            <w:tcW w:w="1327" w:type="dxa"/>
            <w:tcBorders>
              <w:left w:val="single" w:sz="4" w:space="0" w:color="auto"/>
            </w:tcBorders>
            <w:shd w:val="clear" w:color="auto" w:fill="F2F2F2" w:themeFill="background1" w:themeFillShade="F2"/>
            <w:vAlign w:val="center"/>
          </w:tcPr>
          <w:p w14:paraId="3F6E5E3B" w14:textId="77777777" w:rsidR="000B1D41" w:rsidRDefault="00C76D30" w:rsidP="00D37C76">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მუნიციპალიტეტის მერია</w:t>
            </w:r>
          </w:p>
          <w:p w14:paraId="3A4787A9" w14:textId="2575DC0B" w:rsidR="00C76D30" w:rsidRPr="001357A2" w:rsidRDefault="00C76D30" w:rsidP="005C5FC0">
            <w:pPr>
              <w:pStyle w:val="TableParagraph"/>
              <w:spacing w:line="280" w:lineRule="exact"/>
              <w:rPr>
                <w:rFonts w:ascii="Sylfaen" w:eastAsia="Calibri" w:hAnsi="Sylfaen" w:cstheme="minorHAnsi"/>
                <w:b/>
                <w:lang w:val="ka-GE"/>
              </w:rPr>
            </w:pPr>
          </w:p>
        </w:tc>
        <w:tc>
          <w:tcPr>
            <w:tcW w:w="1043" w:type="dxa"/>
            <w:tcBorders>
              <w:left w:val="single" w:sz="4" w:space="0" w:color="auto"/>
            </w:tcBorders>
            <w:shd w:val="clear" w:color="auto" w:fill="F2F2F2" w:themeFill="background1" w:themeFillShade="F2"/>
            <w:vAlign w:val="center"/>
          </w:tcPr>
          <w:p w14:paraId="652C2859" w14:textId="77777777" w:rsidR="00C76D30" w:rsidRPr="001357A2" w:rsidRDefault="00C76D30" w:rsidP="00530FC7">
            <w:pPr>
              <w:pStyle w:val="TableParagraph"/>
              <w:spacing w:line="280" w:lineRule="exact"/>
              <w:jc w:val="center"/>
              <w:rPr>
                <w:rFonts w:ascii="Sylfaen" w:eastAsia="Calibri" w:hAnsi="Sylfaen" w:cstheme="minorHAnsi"/>
                <w:b/>
                <w:lang w:val="ka-GE"/>
              </w:rPr>
            </w:pPr>
          </w:p>
        </w:tc>
        <w:tc>
          <w:tcPr>
            <w:tcW w:w="939" w:type="dxa"/>
            <w:tcBorders>
              <w:left w:val="single" w:sz="4" w:space="0" w:color="auto"/>
            </w:tcBorders>
            <w:shd w:val="clear" w:color="auto" w:fill="F2F2F2" w:themeFill="background1" w:themeFillShade="F2"/>
            <w:vAlign w:val="center"/>
          </w:tcPr>
          <w:p w14:paraId="6A14C2E2" w14:textId="77777777" w:rsidR="00C76D30" w:rsidRPr="001357A2" w:rsidRDefault="00C76D30" w:rsidP="00530FC7">
            <w:pPr>
              <w:pStyle w:val="TableParagraph"/>
              <w:spacing w:line="280" w:lineRule="exact"/>
              <w:jc w:val="center"/>
              <w:rPr>
                <w:rFonts w:ascii="Sylfaen" w:eastAsia="Calibri" w:hAnsi="Sylfaen" w:cstheme="minorHAnsi"/>
                <w:b/>
              </w:rPr>
            </w:pPr>
            <w:r w:rsidRPr="00EA7DFA">
              <w:rPr>
                <w:rFonts w:ascii="Sylfaen" w:eastAsia="Calibri" w:hAnsi="Sylfaen" w:cstheme="minorHAnsi"/>
                <w:b/>
              </w:rPr>
              <w:t>2020-</w:t>
            </w:r>
          </w:p>
        </w:tc>
        <w:tc>
          <w:tcPr>
            <w:tcW w:w="1147" w:type="dxa"/>
            <w:tcBorders>
              <w:left w:val="single" w:sz="4" w:space="0" w:color="auto"/>
            </w:tcBorders>
            <w:shd w:val="clear" w:color="auto" w:fill="F2F2F2" w:themeFill="background1" w:themeFillShade="F2"/>
            <w:vAlign w:val="center"/>
          </w:tcPr>
          <w:p w14:paraId="655449B7" w14:textId="77777777" w:rsidR="000B1D41" w:rsidRDefault="000B1D41" w:rsidP="000B1D41">
            <w:pPr>
              <w:pStyle w:val="TableParagraph"/>
              <w:spacing w:line="280" w:lineRule="exact"/>
              <w:rPr>
                <w:rFonts w:ascii="Sylfaen" w:eastAsia="Calibri" w:hAnsi="Sylfaen" w:cstheme="minorHAnsi"/>
                <w:b/>
                <w:lang w:val="ka-GE"/>
              </w:rPr>
            </w:pPr>
            <w:r>
              <w:rPr>
                <w:rFonts w:ascii="Sylfaen" w:eastAsia="Calibri" w:hAnsi="Sylfaen" w:cstheme="minorHAnsi"/>
                <w:b/>
                <w:lang w:val="ka-GE"/>
              </w:rPr>
              <w:t>1)90 00 ლ</w:t>
            </w:r>
          </w:p>
          <w:p w14:paraId="369CA29D" w14:textId="77777777" w:rsidR="000B1D41" w:rsidRPr="000B1D41" w:rsidRDefault="000B1D41" w:rsidP="000B1D41">
            <w:pPr>
              <w:pStyle w:val="TableParagraph"/>
              <w:spacing w:line="280" w:lineRule="exact"/>
              <w:rPr>
                <w:rFonts w:ascii="Sylfaen" w:eastAsia="Calibri" w:hAnsi="Sylfaen" w:cstheme="minorHAnsi"/>
                <w:b/>
                <w:lang w:val="ka-GE"/>
              </w:rPr>
            </w:pPr>
            <w:r>
              <w:rPr>
                <w:rFonts w:ascii="Sylfaen" w:eastAsia="Calibri" w:hAnsi="Sylfaen" w:cstheme="minorHAnsi"/>
                <w:b/>
                <w:lang w:val="ka-GE"/>
              </w:rPr>
              <w:t xml:space="preserve"> </w:t>
            </w:r>
            <w:r w:rsidRPr="000B1D41">
              <w:rPr>
                <w:rFonts w:ascii="Sylfaen" w:eastAsia="Calibri" w:hAnsi="Sylfaen" w:cstheme="minorHAnsi"/>
                <w:b/>
                <w:lang w:val="ka-GE"/>
              </w:rPr>
              <w:t>2)122809</w:t>
            </w:r>
          </w:p>
          <w:p w14:paraId="39854F2A" w14:textId="3217358E" w:rsidR="000B1D41" w:rsidRPr="001357A2" w:rsidRDefault="000B1D41" w:rsidP="000B1D41">
            <w:pPr>
              <w:pStyle w:val="TableParagraph"/>
              <w:spacing w:line="280" w:lineRule="exact"/>
              <w:rPr>
                <w:rFonts w:ascii="Sylfaen" w:eastAsia="Calibri" w:hAnsi="Sylfaen" w:cstheme="minorHAnsi"/>
                <w:b/>
                <w:lang w:val="ka-GE"/>
              </w:rPr>
            </w:pPr>
            <w:r w:rsidRPr="000B1D41">
              <w:rPr>
                <w:rFonts w:ascii="Sylfaen" w:eastAsia="Calibri" w:hAnsi="Sylfaen" w:cstheme="minorHAnsi"/>
                <w:b/>
                <w:lang w:val="ka-GE"/>
              </w:rPr>
              <w:t>3) 179 777</w:t>
            </w:r>
          </w:p>
        </w:tc>
        <w:tc>
          <w:tcPr>
            <w:tcW w:w="1042" w:type="dxa"/>
            <w:tcBorders>
              <w:left w:val="single" w:sz="4" w:space="0" w:color="auto"/>
            </w:tcBorders>
            <w:shd w:val="clear" w:color="auto" w:fill="F2F2F2" w:themeFill="background1" w:themeFillShade="F2"/>
          </w:tcPr>
          <w:p w14:paraId="4A3AC9C9" w14:textId="77777777" w:rsidR="00C76D30" w:rsidRPr="001357A2" w:rsidRDefault="00C76D30" w:rsidP="00530FC7">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 xml:space="preserve"> </w:t>
            </w:r>
          </w:p>
        </w:tc>
        <w:tc>
          <w:tcPr>
            <w:tcW w:w="569" w:type="dxa"/>
            <w:tcBorders>
              <w:left w:val="single" w:sz="4" w:space="0" w:color="auto"/>
            </w:tcBorders>
            <w:shd w:val="clear" w:color="auto" w:fill="F2F2F2" w:themeFill="background1" w:themeFillShade="F2"/>
          </w:tcPr>
          <w:p w14:paraId="4C5C0174"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00B0AC64"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664" w:type="dxa"/>
            <w:tcBorders>
              <w:left w:val="single" w:sz="4" w:space="0" w:color="auto"/>
            </w:tcBorders>
            <w:shd w:val="clear" w:color="auto" w:fill="F2F2F2" w:themeFill="background1" w:themeFillShade="F2"/>
          </w:tcPr>
          <w:p w14:paraId="14D2255D"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c>
          <w:tcPr>
            <w:tcW w:w="668" w:type="dxa"/>
            <w:tcBorders>
              <w:left w:val="single" w:sz="4" w:space="0" w:color="auto"/>
            </w:tcBorders>
            <w:shd w:val="clear" w:color="auto" w:fill="F2F2F2" w:themeFill="background1" w:themeFillShade="F2"/>
          </w:tcPr>
          <w:p w14:paraId="5CF01AA1" w14:textId="77777777" w:rsidR="00C76D30" w:rsidRPr="00D61472" w:rsidRDefault="00C76D30" w:rsidP="00530FC7">
            <w:pPr>
              <w:pStyle w:val="TableParagraph"/>
              <w:spacing w:line="280" w:lineRule="exact"/>
              <w:jc w:val="center"/>
              <w:rPr>
                <w:rFonts w:ascii="Sylfaen" w:eastAsia="Calibri" w:hAnsi="Sylfaen" w:cstheme="minorHAnsi"/>
                <w:b/>
                <w:sz w:val="20"/>
                <w:szCs w:val="20"/>
                <w:lang w:val="ka-GE"/>
              </w:rPr>
            </w:pPr>
          </w:p>
        </w:tc>
      </w:tr>
    </w:tbl>
    <w:p w14:paraId="7C6020BF" w14:textId="1D8EE34D" w:rsidR="001B35DD" w:rsidRDefault="001B35DD" w:rsidP="00CE6E84">
      <w:pPr>
        <w:pStyle w:val="Heading1"/>
        <w:rPr>
          <w:sz w:val="32"/>
          <w:szCs w:val="32"/>
        </w:rPr>
      </w:pPr>
    </w:p>
    <w:p w14:paraId="08E0E7E8" w14:textId="77777777" w:rsidR="00CE6E84" w:rsidRDefault="00CE6E84" w:rsidP="00CE6E84"/>
    <w:p w14:paraId="372D7723" w14:textId="77777777" w:rsidR="00CE6E84" w:rsidRDefault="00CE6E84" w:rsidP="00CE6E84"/>
    <w:p w14:paraId="66405AF8" w14:textId="77777777" w:rsidR="00CE6E84" w:rsidRPr="00CE6E84" w:rsidRDefault="00CE6E84" w:rsidP="00CE6E84"/>
    <w:p w14:paraId="15021490" w14:textId="77777777" w:rsidR="00CE6E84" w:rsidRDefault="00CE6E84" w:rsidP="00CE6E84"/>
    <w:p w14:paraId="0BDB97C8" w14:textId="189696D9" w:rsidR="00CE6E84" w:rsidRPr="00CE6E84" w:rsidRDefault="00CE6E84" w:rsidP="00CE6E84">
      <w:pPr>
        <w:rPr>
          <w:b/>
          <w:lang w:val="ka-GE"/>
        </w:rPr>
      </w:pPr>
      <w:r w:rsidRPr="00CE6E84">
        <w:rPr>
          <w:b/>
          <w:lang w:val="ka-GE"/>
        </w:rPr>
        <w:t>სამომავლოდ გასათვალისწინებელი პროექტი</w:t>
      </w:r>
    </w:p>
    <w:tbl>
      <w:tblPr>
        <w:tblW w:w="1498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2"/>
        <w:gridCol w:w="488"/>
        <w:gridCol w:w="1951"/>
        <w:gridCol w:w="1170"/>
        <w:gridCol w:w="1365"/>
        <w:gridCol w:w="1073"/>
        <w:gridCol w:w="966"/>
        <w:gridCol w:w="1180"/>
        <w:gridCol w:w="1072"/>
        <w:gridCol w:w="585"/>
        <w:gridCol w:w="780"/>
        <w:gridCol w:w="683"/>
        <w:gridCol w:w="687"/>
      </w:tblGrid>
      <w:tr w:rsidR="00CE6E84" w:rsidRPr="00D61472" w14:paraId="1690AC6C" w14:textId="77777777" w:rsidTr="00530FC7">
        <w:trPr>
          <w:trHeight w:val="1565"/>
        </w:trPr>
        <w:tc>
          <w:tcPr>
            <w:tcW w:w="2897" w:type="dxa"/>
            <w:tcBorders>
              <w:left w:val="single" w:sz="4" w:space="0" w:color="auto"/>
            </w:tcBorders>
            <w:shd w:val="clear" w:color="auto" w:fill="F2F2F2" w:themeFill="background1" w:themeFillShade="F2"/>
            <w:vAlign w:val="center"/>
          </w:tcPr>
          <w:p w14:paraId="6342D172" w14:textId="77777777" w:rsidR="00CE6E84" w:rsidRPr="00D21A33" w:rsidRDefault="00CE6E84" w:rsidP="00530FC7">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ქალაქ სენაკის კანალიზაციის მოწყობა</w:t>
            </w:r>
          </w:p>
        </w:tc>
        <w:tc>
          <w:tcPr>
            <w:tcW w:w="474" w:type="dxa"/>
            <w:tcBorders>
              <w:left w:val="single" w:sz="4" w:space="0" w:color="auto"/>
            </w:tcBorders>
            <w:shd w:val="clear" w:color="auto" w:fill="A6A6A6" w:themeFill="background1" w:themeFillShade="A6"/>
          </w:tcPr>
          <w:p w14:paraId="1569F129" w14:textId="77777777" w:rsidR="00CE6E84" w:rsidRPr="00D61472" w:rsidRDefault="00CE6E84" w:rsidP="00530FC7">
            <w:pPr>
              <w:pStyle w:val="TableParagraph"/>
              <w:spacing w:line="291" w:lineRule="exact"/>
              <w:ind w:left="53"/>
              <w:rPr>
                <w:rFonts w:ascii="Sylfaen" w:hAnsi="Sylfaen" w:cstheme="minorHAnsi"/>
                <w:spacing w:val="-1"/>
                <w:sz w:val="20"/>
                <w:szCs w:val="20"/>
                <w:lang w:val="ka-GE"/>
              </w:rPr>
            </w:pPr>
            <w:r>
              <w:rPr>
                <w:rFonts w:ascii="Sylfaen" w:hAnsi="Sylfaen" w:cstheme="minorHAnsi"/>
                <w:spacing w:val="-1"/>
                <w:sz w:val="20"/>
                <w:szCs w:val="20"/>
                <w:lang w:val="ka-GE"/>
              </w:rPr>
              <w:t>1.1.3.1</w:t>
            </w:r>
          </w:p>
        </w:tc>
        <w:tc>
          <w:tcPr>
            <w:tcW w:w="1896" w:type="dxa"/>
            <w:tcBorders>
              <w:left w:val="single" w:sz="4" w:space="0" w:color="auto"/>
            </w:tcBorders>
            <w:shd w:val="clear" w:color="auto" w:fill="F2F2F2" w:themeFill="background1" w:themeFillShade="F2"/>
          </w:tcPr>
          <w:p w14:paraId="1C557735" w14:textId="5F059B44" w:rsidR="00CE6E84" w:rsidRDefault="00CE6E84" w:rsidP="00530FC7">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გარემოს გაჯანსაღება, დაბინძურებისაგან დაცვა, ანტისანიტარული ღონისძიებების გატარება</w:t>
            </w:r>
            <w:r w:rsidR="007E0097">
              <w:rPr>
                <w:rFonts w:ascii="Sylfaen" w:eastAsia="Calibri" w:hAnsi="Sylfaen" w:cstheme="minorHAnsi"/>
                <w:b/>
                <w:lang w:val="ka-GE"/>
              </w:rPr>
              <w:t>,</w:t>
            </w:r>
          </w:p>
          <w:p w14:paraId="230FB972" w14:textId="77777777" w:rsidR="00CE6E84" w:rsidRPr="001357A2" w:rsidRDefault="00CE6E84" w:rsidP="00530FC7">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ქალაქის მოსახლეობის საყოფაცხოვრებო პირობების გაუმჯობესება</w:t>
            </w:r>
          </w:p>
        </w:tc>
        <w:tc>
          <w:tcPr>
            <w:tcW w:w="1137" w:type="dxa"/>
            <w:tcBorders>
              <w:left w:val="single" w:sz="4" w:space="0" w:color="auto"/>
            </w:tcBorders>
            <w:shd w:val="clear" w:color="auto" w:fill="F2F2F2" w:themeFill="background1" w:themeFillShade="F2"/>
          </w:tcPr>
          <w:p w14:paraId="2D49FEB7" w14:textId="77777777" w:rsidR="00CE6E84" w:rsidRPr="001357A2" w:rsidRDefault="00CE6E84" w:rsidP="00530FC7">
            <w:pPr>
              <w:pStyle w:val="TableParagraph"/>
              <w:spacing w:line="280" w:lineRule="exact"/>
              <w:jc w:val="center"/>
              <w:rPr>
                <w:rFonts w:ascii="Sylfaen" w:eastAsia="Calibri" w:hAnsi="Sylfaen" w:cstheme="minorHAnsi"/>
                <w:b/>
                <w:lang w:val="ka-GE"/>
              </w:rPr>
            </w:pPr>
          </w:p>
        </w:tc>
        <w:tc>
          <w:tcPr>
            <w:tcW w:w="1327" w:type="dxa"/>
            <w:tcBorders>
              <w:left w:val="single" w:sz="4" w:space="0" w:color="auto"/>
            </w:tcBorders>
            <w:shd w:val="clear" w:color="auto" w:fill="F2F2F2" w:themeFill="background1" w:themeFillShade="F2"/>
            <w:vAlign w:val="center"/>
          </w:tcPr>
          <w:p w14:paraId="0ABD8415" w14:textId="4ED5C7CB" w:rsidR="00CE6E84" w:rsidRPr="001357A2" w:rsidRDefault="00CE6E84" w:rsidP="00530FC7">
            <w:pPr>
              <w:pStyle w:val="TableParagraph"/>
              <w:spacing w:line="280" w:lineRule="exact"/>
              <w:rPr>
                <w:rFonts w:ascii="Sylfaen" w:eastAsia="Calibri" w:hAnsi="Sylfaen" w:cstheme="minorHAnsi"/>
                <w:b/>
                <w:lang w:val="ka-GE"/>
              </w:rPr>
            </w:pPr>
            <w:r w:rsidRPr="00815FD9">
              <w:rPr>
                <w:rFonts w:ascii="Sylfaen" w:eastAsia="Calibri" w:hAnsi="Sylfaen" w:cstheme="minorHAnsi"/>
                <w:b/>
                <w:lang w:val="ka-GE"/>
              </w:rPr>
              <w:t>მუნიციპალიტეტის მერია</w:t>
            </w:r>
            <w:r w:rsidR="00BC7F3A">
              <w:rPr>
                <w:rFonts w:ascii="Sylfaen" w:eastAsia="Calibri" w:hAnsi="Sylfaen" w:cstheme="minorHAnsi"/>
                <w:b/>
                <w:lang w:val="ka-GE"/>
              </w:rPr>
              <w:t xml:space="preserve"> და </w:t>
            </w:r>
            <w:r w:rsidR="00BA2F12">
              <w:rPr>
                <w:rFonts w:ascii="Sylfaen" w:eastAsia="Calibri" w:hAnsi="Sylfaen" w:cstheme="minorHAnsi"/>
                <w:b/>
                <w:lang w:val="ka-GE"/>
              </w:rPr>
              <w:t>სავარაუდო</w:t>
            </w:r>
            <w:r w:rsidR="00BC7F3A">
              <w:rPr>
                <w:rFonts w:ascii="Sylfaen" w:eastAsia="Calibri" w:hAnsi="Sylfaen" w:cstheme="minorHAnsi"/>
                <w:b/>
                <w:lang w:val="ka-GE"/>
              </w:rPr>
              <w:t xml:space="preserve"> დამფინანსებელი)</w:t>
            </w:r>
            <w:r w:rsidRPr="00815FD9">
              <w:rPr>
                <w:rFonts w:ascii="Sylfaen" w:eastAsia="Calibri" w:hAnsi="Sylfaen" w:cstheme="minorHAnsi"/>
                <w:b/>
                <w:lang w:val="ka-GE"/>
              </w:rPr>
              <w:t xml:space="preserve"> </w:t>
            </w:r>
          </w:p>
        </w:tc>
        <w:tc>
          <w:tcPr>
            <w:tcW w:w="1043" w:type="dxa"/>
            <w:tcBorders>
              <w:left w:val="single" w:sz="4" w:space="0" w:color="auto"/>
            </w:tcBorders>
            <w:shd w:val="clear" w:color="auto" w:fill="F2F2F2" w:themeFill="background1" w:themeFillShade="F2"/>
            <w:vAlign w:val="center"/>
          </w:tcPr>
          <w:p w14:paraId="2380C5B0" w14:textId="77777777" w:rsidR="00CE6E84" w:rsidRPr="001357A2" w:rsidRDefault="00CE6E84" w:rsidP="00530FC7">
            <w:pPr>
              <w:pStyle w:val="TableParagraph"/>
              <w:spacing w:line="280" w:lineRule="exact"/>
              <w:jc w:val="center"/>
              <w:rPr>
                <w:rFonts w:ascii="Sylfaen" w:eastAsia="Calibri" w:hAnsi="Sylfaen" w:cstheme="minorHAnsi"/>
                <w:b/>
                <w:lang w:val="ka-GE"/>
              </w:rPr>
            </w:pPr>
          </w:p>
        </w:tc>
        <w:tc>
          <w:tcPr>
            <w:tcW w:w="939" w:type="dxa"/>
            <w:tcBorders>
              <w:left w:val="single" w:sz="4" w:space="0" w:color="auto"/>
            </w:tcBorders>
            <w:shd w:val="clear" w:color="auto" w:fill="F2F2F2" w:themeFill="background1" w:themeFillShade="F2"/>
            <w:vAlign w:val="center"/>
          </w:tcPr>
          <w:p w14:paraId="1E2CC349" w14:textId="123FE22B" w:rsidR="00CE6E84" w:rsidRPr="00CE6E84" w:rsidRDefault="00CE6E84" w:rsidP="00530FC7">
            <w:pPr>
              <w:pStyle w:val="TableParagraph"/>
              <w:spacing w:line="280" w:lineRule="exact"/>
              <w:jc w:val="center"/>
              <w:rPr>
                <w:rFonts w:ascii="Sylfaen" w:eastAsia="Calibri" w:hAnsi="Sylfaen" w:cstheme="minorHAnsi"/>
                <w:b/>
                <w:lang w:val="ka-GE"/>
              </w:rPr>
            </w:pPr>
            <w:r>
              <w:rPr>
                <w:rFonts w:ascii="Sylfaen" w:eastAsia="Calibri" w:hAnsi="Sylfaen" w:cstheme="minorHAnsi"/>
                <w:b/>
                <w:lang w:val="ka-GE"/>
              </w:rPr>
              <w:t>2021დან</w:t>
            </w:r>
          </w:p>
        </w:tc>
        <w:tc>
          <w:tcPr>
            <w:tcW w:w="1147" w:type="dxa"/>
            <w:tcBorders>
              <w:left w:val="single" w:sz="4" w:space="0" w:color="auto"/>
            </w:tcBorders>
            <w:shd w:val="clear" w:color="auto" w:fill="F2F2F2" w:themeFill="background1" w:themeFillShade="F2"/>
            <w:vAlign w:val="center"/>
          </w:tcPr>
          <w:p w14:paraId="364C92E6" w14:textId="45FE82C8" w:rsidR="00CE6E84" w:rsidRPr="001357A2" w:rsidRDefault="00CE6E84" w:rsidP="00530FC7">
            <w:pPr>
              <w:pStyle w:val="TableParagraph"/>
              <w:spacing w:line="280" w:lineRule="exact"/>
              <w:jc w:val="center"/>
              <w:rPr>
                <w:rFonts w:ascii="Sylfaen" w:eastAsia="Calibri" w:hAnsi="Sylfaen" w:cstheme="minorHAnsi"/>
                <w:b/>
                <w:lang w:val="ka-GE"/>
              </w:rPr>
            </w:pPr>
            <w:r w:rsidRPr="00815FD9">
              <w:rPr>
                <w:rFonts w:ascii="Sylfaen" w:eastAsia="Calibri" w:hAnsi="Sylfaen" w:cstheme="minorHAnsi"/>
                <w:b/>
                <w:lang w:val="ka-GE"/>
              </w:rPr>
              <w:t>6</w:t>
            </w:r>
            <w:r w:rsidR="005C5FC0">
              <w:rPr>
                <w:rFonts w:ascii="Sylfaen" w:eastAsia="Calibri" w:hAnsi="Sylfaen" w:cstheme="minorHAnsi"/>
                <w:b/>
                <w:lang w:val="ka-GE"/>
              </w:rPr>
              <w:t xml:space="preserve"> </w:t>
            </w:r>
            <w:r w:rsidRPr="00815FD9">
              <w:rPr>
                <w:rFonts w:ascii="Sylfaen" w:eastAsia="Calibri" w:hAnsi="Sylfaen" w:cstheme="minorHAnsi"/>
                <w:b/>
                <w:lang w:val="ka-GE"/>
              </w:rPr>
              <w:t>000</w:t>
            </w:r>
            <w:r w:rsidR="005C5FC0">
              <w:rPr>
                <w:rFonts w:ascii="Sylfaen" w:eastAsia="Calibri" w:hAnsi="Sylfaen" w:cstheme="minorHAnsi"/>
                <w:b/>
                <w:lang w:val="ka-GE"/>
              </w:rPr>
              <w:t xml:space="preserve"> </w:t>
            </w:r>
            <w:r w:rsidRPr="00815FD9">
              <w:rPr>
                <w:rFonts w:ascii="Sylfaen" w:eastAsia="Calibri" w:hAnsi="Sylfaen" w:cstheme="minorHAnsi"/>
                <w:b/>
                <w:lang w:val="ka-GE"/>
              </w:rPr>
              <w:t>000</w:t>
            </w:r>
          </w:p>
        </w:tc>
        <w:tc>
          <w:tcPr>
            <w:tcW w:w="1042" w:type="dxa"/>
            <w:tcBorders>
              <w:left w:val="single" w:sz="4" w:space="0" w:color="auto"/>
            </w:tcBorders>
            <w:shd w:val="clear" w:color="auto" w:fill="F2F2F2" w:themeFill="background1" w:themeFillShade="F2"/>
          </w:tcPr>
          <w:p w14:paraId="32AC510E" w14:textId="77777777" w:rsidR="00CE6E84" w:rsidRPr="001357A2" w:rsidRDefault="00CE6E84" w:rsidP="00530FC7">
            <w:pPr>
              <w:pStyle w:val="TableParagraph"/>
              <w:spacing w:line="280" w:lineRule="exact"/>
              <w:jc w:val="center"/>
              <w:rPr>
                <w:rFonts w:ascii="Sylfaen" w:eastAsia="Calibri" w:hAnsi="Sylfaen" w:cstheme="minorHAnsi"/>
                <w:b/>
                <w:lang w:val="ka-GE"/>
              </w:rPr>
            </w:pPr>
          </w:p>
        </w:tc>
        <w:tc>
          <w:tcPr>
            <w:tcW w:w="569" w:type="dxa"/>
            <w:tcBorders>
              <w:left w:val="single" w:sz="4" w:space="0" w:color="auto"/>
            </w:tcBorders>
            <w:shd w:val="clear" w:color="auto" w:fill="F2F2F2" w:themeFill="background1" w:themeFillShade="F2"/>
          </w:tcPr>
          <w:p w14:paraId="17AE5537" w14:textId="77777777" w:rsidR="00CE6E84" w:rsidRPr="00D61472" w:rsidRDefault="00CE6E84" w:rsidP="00530FC7">
            <w:pPr>
              <w:pStyle w:val="TableParagraph"/>
              <w:spacing w:line="280" w:lineRule="exact"/>
              <w:jc w:val="center"/>
              <w:rPr>
                <w:rFonts w:ascii="Sylfaen" w:eastAsia="Calibri" w:hAnsi="Sylfaen" w:cstheme="minorHAnsi"/>
                <w:b/>
                <w:sz w:val="20"/>
                <w:szCs w:val="20"/>
                <w:lang w:val="ka-GE"/>
              </w:rPr>
            </w:pPr>
          </w:p>
        </w:tc>
        <w:tc>
          <w:tcPr>
            <w:tcW w:w="758" w:type="dxa"/>
            <w:tcBorders>
              <w:left w:val="single" w:sz="4" w:space="0" w:color="auto"/>
            </w:tcBorders>
            <w:shd w:val="clear" w:color="auto" w:fill="F2F2F2" w:themeFill="background1" w:themeFillShade="F2"/>
          </w:tcPr>
          <w:p w14:paraId="1607CB44" w14:textId="77777777" w:rsidR="00CE6E84" w:rsidRPr="00D61472" w:rsidRDefault="00CE6E84" w:rsidP="00530FC7">
            <w:pPr>
              <w:pStyle w:val="TableParagraph"/>
              <w:spacing w:line="280" w:lineRule="exact"/>
              <w:jc w:val="center"/>
              <w:rPr>
                <w:rFonts w:ascii="Sylfaen" w:eastAsia="Calibri" w:hAnsi="Sylfaen" w:cstheme="minorHAnsi"/>
                <w:b/>
                <w:sz w:val="20"/>
                <w:szCs w:val="20"/>
                <w:lang w:val="ka-GE"/>
              </w:rPr>
            </w:pPr>
          </w:p>
        </w:tc>
        <w:tc>
          <w:tcPr>
            <w:tcW w:w="664" w:type="dxa"/>
            <w:tcBorders>
              <w:left w:val="single" w:sz="4" w:space="0" w:color="auto"/>
            </w:tcBorders>
            <w:shd w:val="clear" w:color="auto" w:fill="F2F2F2" w:themeFill="background1" w:themeFillShade="F2"/>
          </w:tcPr>
          <w:p w14:paraId="440DB097" w14:textId="77777777" w:rsidR="00CE6E84" w:rsidRPr="00D61472" w:rsidRDefault="00CE6E84" w:rsidP="00530FC7">
            <w:pPr>
              <w:pStyle w:val="TableParagraph"/>
              <w:spacing w:line="280" w:lineRule="exact"/>
              <w:jc w:val="center"/>
              <w:rPr>
                <w:rFonts w:ascii="Sylfaen" w:eastAsia="Calibri" w:hAnsi="Sylfaen" w:cstheme="minorHAnsi"/>
                <w:b/>
                <w:sz w:val="20"/>
                <w:szCs w:val="20"/>
                <w:lang w:val="ka-GE"/>
              </w:rPr>
            </w:pPr>
          </w:p>
        </w:tc>
        <w:tc>
          <w:tcPr>
            <w:tcW w:w="668" w:type="dxa"/>
            <w:tcBorders>
              <w:left w:val="single" w:sz="4" w:space="0" w:color="auto"/>
            </w:tcBorders>
            <w:shd w:val="clear" w:color="auto" w:fill="F2F2F2" w:themeFill="background1" w:themeFillShade="F2"/>
          </w:tcPr>
          <w:p w14:paraId="5C3C763B" w14:textId="77777777" w:rsidR="00CE6E84" w:rsidRPr="00D61472" w:rsidRDefault="00CE6E84" w:rsidP="00530FC7">
            <w:pPr>
              <w:pStyle w:val="TableParagraph"/>
              <w:spacing w:line="280" w:lineRule="exact"/>
              <w:jc w:val="center"/>
              <w:rPr>
                <w:rFonts w:ascii="Sylfaen" w:eastAsia="Calibri" w:hAnsi="Sylfaen" w:cstheme="minorHAnsi"/>
                <w:b/>
                <w:sz w:val="20"/>
                <w:szCs w:val="20"/>
                <w:lang w:val="ka-GE"/>
              </w:rPr>
            </w:pPr>
          </w:p>
        </w:tc>
      </w:tr>
    </w:tbl>
    <w:p w14:paraId="169666A8" w14:textId="77777777" w:rsidR="00CE6E84" w:rsidRPr="00CE6E84" w:rsidRDefault="00CE6E84" w:rsidP="00CE6E84">
      <w:pPr>
        <w:sectPr w:rsidR="00CE6E84" w:rsidRPr="00CE6E84" w:rsidSect="001B35DD">
          <w:pgSz w:w="15840" w:h="12240" w:orient="landscape"/>
          <w:pgMar w:top="1411" w:right="1440" w:bottom="1440" w:left="1440" w:header="720" w:footer="720" w:gutter="0"/>
          <w:cols w:space="720"/>
          <w:titlePg/>
          <w:docGrid w:linePitch="360"/>
        </w:sectPr>
      </w:pPr>
    </w:p>
    <w:p w14:paraId="3D682277" w14:textId="17770A1E" w:rsidR="005641B8" w:rsidRPr="00C375AE" w:rsidRDefault="00587B8F" w:rsidP="00C70D67">
      <w:pPr>
        <w:pStyle w:val="Heading1"/>
        <w:numPr>
          <w:ilvl w:val="0"/>
          <w:numId w:val="10"/>
        </w:numPr>
        <w:rPr>
          <w:sz w:val="32"/>
          <w:szCs w:val="32"/>
        </w:rPr>
      </w:pPr>
      <w:bookmarkStart w:id="24" w:name="_Toc39850811"/>
      <w:proofErr w:type="gramStart"/>
      <w:r w:rsidRPr="00C375AE">
        <w:rPr>
          <w:sz w:val="32"/>
          <w:szCs w:val="32"/>
        </w:rPr>
        <w:lastRenderedPageBreak/>
        <w:t>მონიტორინგი</w:t>
      </w:r>
      <w:proofErr w:type="gramEnd"/>
      <w:r w:rsidRPr="00C375AE">
        <w:rPr>
          <w:sz w:val="32"/>
          <w:szCs w:val="32"/>
        </w:rPr>
        <w:t xml:space="preserve"> და შეფასება</w:t>
      </w:r>
      <w:bookmarkEnd w:id="24"/>
    </w:p>
    <w:bookmarkEnd w:id="21"/>
    <w:p w14:paraId="5EFEFC7B" w14:textId="77777777" w:rsidR="00B0105C" w:rsidRDefault="00B0105C" w:rsidP="00487D08">
      <w:pPr>
        <w:spacing w:after="120"/>
        <w:rPr>
          <w:lang w:val="ka-GE"/>
        </w:rPr>
      </w:pPr>
      <w:r>
        <w:rPr>
          <w:lang w:val="ka-GE"/>
        </w:rPr>
        <w:t xml:space="preserve">განვითარების დოკუმენტით გათვალისწინებული მიზნებისა და ამოცანების მიღწევისკენ სვლის შესაფასებლად პოლიტიკის დაგეგმვის ეტაპზე მნიშვნელოვანია მონიტორინგისა და შეფასების კომპონენტის გათვალისწინება. </w:t>
      </w:r>
      <w:r w:rsidRPr="000F7187">
        <w:rPr>
          <w:lang w:val="ka-GE"/>
        </w:rPr>
        <w:t>გეგმის მონიტორინგი განხორცილდე</w:t>
      </w:r>
      <w:r>
        <w:rPr>
          <w:lang w:val="ka-GE"/>
        </w:rPr>
        <w:t>ბა</w:t>
      </w:r>
      <w:r w:rsidRPr="000F7187">
        <w:rPr>
          <w:lang w:val="ka-GE"/>
        </w:rPr>
        <w:t xml:space="preserve"> სისტემატურად, რაც გულისხმობს მონიტორინგის და შეფასების გეგმის მიხედვით გაწერილი საქმიანობების განხორციელებას, აქტივობების და პროექტების შესრულების მეთვალყურეობას დროულად ხარვეზების, შეფერხებისა თუ წარმატების შემთხვევების გამოვლენის მიზნით.</w:t>
      </w:r>
    </w:p>
    <w:p w14:paraId="7728DEEF" w14:textId="77777777" w:rsidR="00B0105C" w:rsidRDefault="00B0105C" w:rsidP="00487D08">
      <w:pPr>
        <w:spacing w:after="120"/>
        <w:rPr>
          <w:lang w:val="ka-GE"/>
        </w:rPr>
      </w:pPr>
      <w:r w:rsidRPr="000F7187">
        <w:rPr>
          <w:lang w:val="ka-GE"/>
        </w:rPr>
        <w:t xml:space="preserve">მონიტორინგის მონაცემების რეგულარული გაანალიზება </w:t>
      </w:r>
      <w:r>
        <w:rPr>
          <w:lang w:val="ka-GE"/>
        </w:rPr>
        <w:t>ადგილობრივ ხელისუფლებას</w:t>
      </w:r>
      <w:r w:rsidRPr="000F7187">
        <w:rPr>
          <w:lang w:val="ka-GE"/>
        </w:rPr>
        <w:t xml:space="preserve">  შესაძლებლობას </w:t>
      </w:r>
      <w:r>
        <w:rPr>
          <w:lang w:val="ka-GE"/>
        </w:rPr>
        <w:t>მისცემს</w:t>
      </w:r>
      <w:r w:rsidRPr="000F7187">
        <w:rPr>
          <w:lang w:val="ka-GE"/>
        </w:rPr>
        <w:t xml:space="preserve"> საჭიროების შემთხვევაში შეიტანო</w:t>
      </w:r>
      <w:r>
        <w:rPr>
          <w:lang w:val="ka-GE"/>
        </w:rPr>
        <w:t>ს</w:t>
      </w:r>
      <w:r w:rsidRPr="000F7187">
        <w:rPr>
          <w:lang w:val="ka-GE"/>
        </w:rPr>
        <w:t xml:space="preserve"> შესაბამისი პროგრამული ცვლილებები სამოქმედო გეგმის საერთო განხორციელებისა და მიზნის მიღწევის პროცესიის ეფექტიანობის გასაუმჯობესებლად, საჭიროების შემთხვევაში. </w:t>
      </w:r>
    </w:p>
    <w:p w14:paraId="75FD785F" w14:textId="77777777" w:rsidR="00B0105C" w:rsidRDefault="00B0105C" w:rsidP="00487D08">
      <w:pPr>
        <w:spacing w:after="120"/>
        <w:rPr>
          <w:lang w:val="ka-GE"/>
        </w:rPr>
      </w:pPr>
      <w:r>
        <w:rPr>
          <w:lang w:val="ka-GE"/>
        </w:rPr>
        <w:t>მონიტორინგის ანგარიშები მომზადდება შემდეგი პრინციპებისა და ტექნიკური სტანდარტების დაცვით:</w:t>
      </w:r>
    </w:p>
    <w:p w14:paraId="17FFD6F7" w14:textId="77777777" w:rsidR="00B0105C" w:rsidRDefault="00B0105C" w:rsidP="00487D08">
      <w:pPr>
        <w:spacing w:after="120"/>
        <w:rPr>
          <w:lang w:val="ka-GE"/>
        </w:rPr>
      </w:pPr>
      <w:r w:rsidRPr="00564D86">
        <w:rPr>
          <w:b/>
          <w:bCs/>
          <w:lang w:val="ka-GE"/>
        </w:rPr>
        <w:t xml:space="preserve">დროულობა </w:t>
      </w:r>
      <w:r w:rsidRPr="00564D86">
        <w:rPr>
          <w:lang w:val="ka-GE"/>
        </w:rPr>
        <w:t xml:space="preserve">- ანგარიშები </w:t>
      </w:r>
      <w:r>
        <w:rPr>
          <w:lang w:val="ka-GE"/>
        </w:rPr>
        <w:t>მომზადდება დროულად, პერიოდის შერჩევა მოხდება საბიუჯეტო პროცესისა და კალენდრის გათვალისწინებით.</w:t>
      </w:r>
    </w:p>
    <w:p w14:paraId="4CE67E59" w14:textId="77777777" w:rsidR="00B0105C" w:rsidRDefault="00B0105C" w:rsidP="00487D08">
      <w:pPr>
        <w:spacing w:after="120"/>
        <w:rPr>
          <w:lang w:val="ka-GE"/>
        </w:rPr>
      </w:pPr>
      <w:r w:rsidRPr="00564D86">
        <w:rPr>
          <w:b/>
          <w:bCs/>
          <w:lang w:val="ka-GE"/>
        </w:rPr>
        <w:t>ფოკუსირებული</w:t>
      </w:r>
      <w:r w:rsidRPr="00564D86">
        <w:rPr>
          <w:lang w:val="ka-GE"/>
        </w:rPr>
        <w:t xml:space="preserve"> - ანგარიშებში წარმოდგენილი </w:t>
      </w:r>
      <w:r>
        <w:rPr>
          <w:lang w:val="ka-GE"/>
        </w:rPr>
        <w:t xml:space="preserve">იქნება ყველაზე მნიშვნელოვანი ინფორმაცია, მაგალითად, კონკრეტულ პრიორიტეტებსა და აქტივობებთან დაკავშირებული მიღწევები, შესაბამისი ინდიკატორებითა და მაჩვენებლებით. </w:t>
      </w:r>
    </w:p>
    <w:p w14:paraId="4189F426" w14:textId="77777777" w:rsidR="00B0105C" w:rsidRPr="00564D86" w:rsidRDefault="00B0105C" w:rsidP="00487D08">
      <w:pPr>
        <w:spacing w:after="120"/>
        <w:rPr>
          <w:lang w:val="ka-GE"/>
        </w:rPr>
      </w:pPr>
      <w:r w:rsidRPr="00564D86">
        <w:rPr>
          <w:b/>
          <w:bCs/>
          <w:lang w:val="ka-GE"/>
        </w:rPr>
        <w:t>მკითხველზე ორიენტირებული</w:t>
      </w:r>
      <w:r w:rsidRPr="00564D86">
        <w:rPr>
          <w:lang w:val="ka-GE"/>
        </w:rPr>
        <w:t xml:space="preserve"> - ინფორმაცია წარმოდგენილი </w:t>
      </w:r>
      <w:r>
        <w:rPr>
          <w:lang w:val="ka-GE"/>
        </w:rPr>
        <w:t>იქნება</w:t>
      </w:r>
      <w:r w:rsidRPr="00564D86">
        <w:rPr>
          <w:lang w:val="ka-GE"/>
        </w:rPr>
        <w:t xml:space="preserve"> მომხმარებლისთვის გასაგებ და ადვილად აღქმადი ინსტრუმენტებით</w:t>
      </w:r>
      <w:r>
        <w:rPr>
          <w:lang w:val="ka-GE"/>
        </w:rPr>
        <w:t xml:space="preserve">, დოკუმენტი იქნება მარტივად კითხვადი და აღსაქმელი. </w:t>
      </w:r>
    </w:p>
    <w:p w14:paraId="64682B25" w14:textId="77777777" w:rsidR="00B0105C" w:rsidRDefault="00B0105C" w:rsidP="00487D08">
      <w:pPr>
        <w:spacing w:after="120"/>
        <w:rPr>
          <w:lang w:val="ka-GE"/>
        </w:rPr>
      </w:pPr>
      <w:r w:rsidRPr="00564D86">
        <w:rPr>
          <w:b/>
          <w:bCs/>
          <w:lang w:val="ka-GE"/>
        </w:rPr>
        <w:t>რელევანტური</w:t>
      </w:r>
      <w:r w:rsidRPr="00564D86">
        <w:rPr>
          <w:lang w:val="ka-GE"/>
        </w:rPr>
        <w:t xml:space="preserve"> - ანგარიშგება </w:t>
      </w:r>
      <w:r>
        <w:rPr>
          <w:lang w:val="ka-GE"/>
        </w:rPr>
        <w:t>მოხდება</w:t>
      </w:r>
      <w:r w:rsidRPr="00564D86">
        <w:rPr>
          <w:lang w:val="ka-GE"/>
        </w:rPr>
        <w:t xml:space="preserve"> მხოლოდ რელევანტურ და სტრატეგიულ</w:t>
      </w:r>
      <w:r>
        <w:rPr>
          <w:lang w:val="ka-GE"/>
        </w:rPr>
        <w:t xml:space="preserve">ად მნიშვნელოვან საკითხებთან დაკავშირებით. დოკუმენტისთვის არარელევანტური იქნება ყოველდღიური ადმინისტრაციული ხასიათის ინფორმაციისა და აქტივობების შესახებ დეტალების აღწერა/წარმოდგენა, რაც არ სძენს დოკუმენტს დამატებით ღირებულებას, და ნაკლებად საინტერესოა საზოგადოებისათვის. </w:t>
      </w:r>
    </w:p>
    <w:p w14:paraId="0B4C2660" w14:textId="586E681C" w:rsidR="003D779A" w:rsidRDefault="00B0105C" w:rsidP="00487D08">
      <w:pPr>
        <w:spacing w:after="120"/>
        <w:rPr>
          <w:lang w:val="ka-GE"/>
        </w:rPr>
      </w:pPr>
      <w:r>
        <w:rPr>
          <w:lang w:val="ka-GE"/>
        </w:rPr>
        <w:t xml:space="preserve">მონიტორინგისა და შეფასების ნაწილში ადგილობრივი ხელისუფლება მიესალმება საზოგადოების ორგანიზაციების, მოქალაქეებისა და ბიზნეს სექტორის ჩართულობას, რაც მეტად ეფექტიანს გახდის ამ პროცესს. </w:t>
      </w:r>
    </w:p>
    <w:p w14:paraId="5CDDE98D" w14:textId="1A1473F2" w:rsidR="00487D08" w:rsidRPr="008377FF" w:rsidRDefault="00487D08" w:rsidP="00487D08">
      <w:pPr>
        <w:pStyle w:val="NormalWeb"/>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მონიტორინგი და შეფასება, რაც დაკავშირებულია სამოქმედო გეგმის განახლებასთან, დაგეგმილია 2 წელიწადში ერთხელ. გამომდინარე იქიდან, რომ 1 მარტამდე მზადდება ბიუჯეტის შესრულების ანგარიში, რასთან ერთად განხორციელდება მონიტორინგისა და შეფასების ნაწილიც, პირველი წლის ბიუჯეტის შესრულების ანგარიშის გათვალისწინებით. </w:t>
      </w:r>
      <w:r w:rsidRPr="008377FF">
        <w:rPr>
          <w:rFonts w:ascii="Sylfaen" w:eastAsiaTheme="minorHAnsi" w:hAnsi="Sylfaen" w:cstheme="minorBidi"/>
          <w:sz w:val="22"/>
          <w:szCs w:val="22"/>
          <w:lang w:val="ka-GE"/>
        </w:rPr>
        <w:lastRenderedPageBreak/>
        <w:t xml:space="preserve">შედეგების საფუძველზე კი მოხდება სამოქმედო გეგმის განახლება უკვე შემდეგი ორი წლისათვის. </w:t>
      </w:r>
    </w:p>
    <w:p w14:paraId="4855AE4C" w14:textId="77777777" w:rsidR="00487D08" w:rsidRPr="008377FF" w:rsidRDefault="00487D08" w:rsidP="00487D08">
      <w:pPr>
        <w:pStyle w:val="NormalWeb"/>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შედეგად განხორციელდება:</w:t>
      </w:r>
    </w:p>
    <w:p w14:paraId="1A0C7EEA" w14:textId="77777777" w:rsidR="00487D08" w:rsidRPr="008377FF" w:rsidRDefault="00487D08" w:rsidP="00C70D67">
      <w:pPr>
        <w:pStyle w:val="NormalWeb"/>
        <w:numPr>
          <w:ilvl w:val="0"/>
          <w:numId w:val="11"/>
        </w:numPr>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შედეგებისა და გავლენის შეფასება  მიზნებისა და ამოცანების შესაბამისად საშუალო და გრძელვადიანი პერიოდზე; </w:t>
      </w:r>
    </w:p>
    <w:p w14:paraId="6C6DA0A9" w14:textId="77777777" w:rsidR="00487D08" w:rsidRPr="008377FF" w:rsidRDefault="00487D08" w:rsidP="00C70D67">
      <w:pPr>
        <w:pStyle w:val="NormalWeb"/>
        <w:numPr>
          <w:ilvl w:val="0"/>
          <w:numId w:val="11"/>
        </w:numPr>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გაუმჯობესებასთან დაკავშირებული მტკიცებულებებზე დაფუძნებული რეკომენდაციების შემუშავება; </w:t>
      </w:r>
    </w:p>
    <w:p w14:paraId="44B96270" w14:textId="77777777" w:rsidR="00487D08" w:rsidRPr="008377FF" w:rsidRDefault="00487D08" w:rsidP="00C70D67">
      <w:pPr>
        <w:pStyle w:val="NormalWeb"/>
        <w:numPr>
          <w:ilvl w:val="0"/>
          <w:numId w:val="11"/>
        </w:numPr>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ანგარიშვალდებულებისა და გამჭვირვალობის დონის ამაღლება;  </w:t>
      </w:r>
    </w:p>
    <w:p w14:paraId="17024406" w14:textId="77777777" w:rsidR="00487D08" w:rsidRPr="008377FF" w:rsidRDefault="00487D08" w:rsidP="00C70D67">
      <w:pPr>
        <w:pStyle w:val="NormalWeb"/>
        <w:numPr>
          <w:ilvl w:val="0"/>
          <w:numId w:val="11"/>
        </w:numPr>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რესურსების ეფექტიანი განაწილების ხელშეწყობა მიზნებსა თუ მიზნობრივ პროგრამებს შორის.</w:t>
      </w:r>
    </w:p>
    <w:p w14:paraId="4CF84BC8" w14:textId="77777777" w:rsidR="00487D08" w:rsidRPr="008377FF" w:rsidRDefault="00487D08" w:rsidP="00487D08">
      <w:pPr>
        <w:pStyle w:val="NormalWeb"/>
        <w:spacing w:before="0" w:beforeAutospacing="0" w:after="120" w:afterAutospacing="0" w:line="276"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მონიტორინგისა და შეფასების შედეგად გამოვლინდება: </w:t>
      </w:r>
    </w:p>
    <w:p w14:paraId="6C801AEF" w14:textId="77777777" w:rsidR="00487D08" w:rsidRPr="008377FF" w:rsidRDefault="00487D08" w:rsidP="00C70D67">
      <w:pPr>
        <w:pStyle w:val="NormalWeb"/>
        <w:numPr>
          <w:ilvl w:val="0"/>
          <w:numId w:val="12"/>
        </w:numPr>
        <w:spacing w:before="0" w:beforeAutospacing="0" w:after="120" w:afterAutospacing="0" w:line="276" w:lineRule="auto"/>
        <w:jc w:val="both"/>
        <w:textAlignment w:val="baseline"/>
        <w:rPr>
          <w:rFonts w:ascii="Sylfaen" w:hAnsi="Sylfaen"/>
          <w:sz w:val="22"/>
          <w:szCs w:val="22"/>
          <w:lang w:val="ka-GE"/>
        </w:rPr>
      </w:pP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წარმატებით</w:t>
      </w:r>
      <w:r w:rsidRPr="008377FF">
        <w:rPr>
          <w:rFonts w:ascii="Sylfaen" w:hAnsi="Sylfaen"/>
          <w:sz w:val="22"/>
          <w:szCs w:val="22"/>
          <w:lang w:val="ka-GE"/>
        </w:rPr>
        <w:t xml:space="preserve"> </w:t>
      </w:r>
      <w:r w:rsidRPr="008377FF">
        <w:rPr>
          <w:rFonts w:ascii="Sylfaen" w:hAnsi="Sylfaen" w:cs="Sylfaen"/>
          <w:sz w:val="22"/>
          <w:szCs w:val="22"/>
          <w:lang w:val="ka-GE"/>
        </w:rPr>
        <w:t>მოხდა</w:t>
      </w:r>
      <w:r w:rsidRPr="008377FF">
        <w:rPr>
          <w:rFonts w:ascii="Sylfaen" w:hAnsi="Sylfaen"/>
          <w:sz w:val="22"/>
          <w:szCs w:val="22"/>
          <w:lang w:val="ka-GE"/>
        </w:rPr>
        <w:t xml:space="preserve"> </w:t>
      </w:r>
      <w:r w:rsidRPr="008377FF">
        <w:rPr>
          <w:rFonts w:ascii="Sylfaen" w:hAnsi="Sylfaen" w:cs="Sylfaen"/>
          <w:sz w:val="22"/>
          <w:szCs w:val="22"/>
          <w:lang w:val="ka-GE"/>
        </w:rPr>
        <w:t>იმ</w:t>
      </w:r>
      <w:r w:rsidRPr="008377FF">
        <w:rPr>
          <w:rFonts w:ascii="Sylfaen" w:hAnsi="Sylfaen"/>
          <w:sz w:val="22"/>
          <w:szCs w:val="22"/>
          <w:lang w:val="ka-GE"/>
        </w:rPr>
        <w:t xml:space="preserve"> </w:t>
      </w:r>
      <w:r w:rsidRPr="008377FF">
        <w:rPr>
          <w:rFonts w:ascii="Sylfaen" w:hAnsi="Sylfaen" w:cs="Sylfaen"/>
          <w:sz w:val="22"/>
          <w:szCs w:val="22"/>
          <w:lang w:val="ka-GE"/>
        </w:rPr>
        <w:t>სასურველი</w:t>
      </w:r>
      <w:r w:rsidRPr="008377FF">
        <w:rPr>
          <w:rFonts w:ascii="Sylfaen" w:hAnsi="Sylfaen"/>
          <w:sz w:val="22"/>
          <w:szCs w:val="22"/>
          <w:lang w:val="ka-GE"/>
        </w:rPr>
        <w:t xml:space="preserve"> </w:t>
      </w:r>
      <w:r w:rsidRPr="008377FF">
        <w:rPr>
          <w:rFonts w:ascii="Sylfaen" w:hAnsi="Sylfaen" w:cs="Sylfaen"/>
          <w:sz w:val="22"/>
          <w:szCs w:val="22"/>
          <w:lang w:val="ka-GE"/>
        </w:rPr>
        <w:t>შედეგის</w:t>
      </w:r>
      <w:r w:rsidRPr="008377FF">
        <w:rPr>
          <w:rFonts w:ascii="Sylfaen" w:hAnsi="Sylfaen"/>
          <w:sz w:val="22"/>
          <w:szCs w:val="22"/>
          <w:lang w:val="ka-GE"/>
        </w:rPr>
        <w:t xml:space="preserve"> </w:t>
      </w:r>
      <w:r w:rsidRPr="008377FF">
        <w:rPr>
          <w:rFonts w:ascii="Sylfaen" w:hAnsi="Sylfaen" w:cs="Sylfaen"/>
          <w:sz w:val="22"/>
          <w:szCs w:val="22"/>
          <w:lang w:val="ka-GE"/>
        </w:rPr>
        <w:t>დადგომა</w:t>
      </w:r>
      <w:r w:rsidRPr="008377FF">
        <w:rPr>
          <w:rFonts w:ascii="Sylfaen" w:hAnsi="Sylfaen"/>
          <w:sz w:val="22"/>
          <w:szCs w:val="22"/>
          <w:lang w:val="ka-GE"/>
        </w:rPr>
        <w:t xml:space="preserve"> </w:t>
      </w:r>
      <w:r w:rsidRPr="008377FF">
        <w:rPr>
          <w:rFonts w:ascii="Sylfaen" w:hAnsi="Sylfaen" w:cs="Sylfaen"/>
          <w:sz w:val="22"/>
          <w:szCs w:val="22"/>
          <w:lang w:val="ka-GE"/>
        </w:rPr>
        <w:t>რაც</w:t>
      </w:r>
      <w:r w:rsidRPr="008377FF">
        <w:rPr>
          <w:rFonts w:ascii="Sylfaen" w:hAnsi="Sylfaen"/>
          <w:sz w:val="22"/>
          <w:szCs w:val="22"/>
          <w:lang w:val="ka-GE"/>
        </w:rPr>
        <w:t xml:space="preserve"> </w:t>
      </w:r>
      <w:r w:rsidRPr="008377FF">
        <w:rPr>
          <w:rFonts w:ascii="Sylfaen" w:hAnsi="Sylfaen" w:cs="Sylfaen"/>
          <w:sz w:val="22"/>
          <w:szCs w:val="22"/>
          <w:lang w:val="ka-GE"/>
        </w:rPr>
        <w:t>მიზნებსა</w:t>
      </w:r>
      <w:r w:rsidRPr="008377FF">
        <w:rPr>
          <w:rFonts w:ascii="Sylfaen" w:hAnsi="Sylfaen"/>
          <w:sz w:val="22"/>
          <w:szCs w:val="22"/>
          <w:lang w:val="ka-GE"/>
        </w:rPr>
        <w:t xml:space="preserve"> </w:t>
      </w:r>
      <w:r w:rsidRPr="008377FF">
        <w:rPr>
          <w:rFonts w:ascii="Sylfaen" w:hAnsi="Sylfaen" w:cs="Sylfaen"/>
          <w:sz w:val="22"/>
          <w:szCs w:val="22"/>
          <w:lang w:val="ka-GE"/>
        </w:rPr>
        <w:t>და</w:t>
      </w:r>
      <w:r w:rsidRPr="008377FF">
        <w:rPr>
          <w:rFonts w:ascii="Sylfaen" w:hAnsi="Sylfaen"/>
          <w:sz w:val="22"/>
          <w:szCs w:val="22"/>
          <w:lang w:val="ka-GE"/>
        </w:rPr>
        <w:t xml:space="preserve"> </w:t>
      </w:r>
      <w:r w:rsidRPr="008377FF">
        <w:rPr>
          <w:rFonts w:ascii="Sylfaen" w:hAnsi="Sylfaen" w:cs="Sylfaen"/>
          <w:sz w:val="22"/>
          <w:szCs w:val="22"/>
          <w:lang w:val="ka-GE"/>
        </w:rPr>
        <w:t>ამოცანებში</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ასახული</w:t>
      </w:r>
      <w:r w:rsidRPr="008377FF">
        <w:rPr>
          <w:rFonts w:ascii="Sylfaen" w:hAnsi="Sylfaen"/>
          <w:sz w:val="22"/>
          <w:szCs w:val="22"/>
          <w:lang w:val="ka-GE"/>
        </w:rPr>
        <w:t xml:space="preserve">; </w:t>
      </w:r>
      <w:r w:rsidRPr="008377FF">
        <w:rPr>
          <w:rFonts w:ascii="Sylfaen" w:hAnsi="Sylfaen" w:cs="Sylfaen"/>
          <w:sz w:val="22"/>
          <w:szCs w:val="22"/>
          <w:lang w:val="ka-GE"/>
        </w:rPr>
        <w:t>ან</w:t>
      </w:r>
      <w:r w:rsidRPr="008377FF">
        <w:rPr>
          <w:rFonts w:ascii="Sylfaen" w:hAnsi="Sylfaen"/>
          <w:sz w:val="22"/>
          <w:szCs w:val="22"/>
          <w:lang w:val="ka-GE"/>
        </w:rPr>
        <w:t xml:space="preserve"> </w:t>
      </w: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პროგრესი</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გადაწყვეტის</w:t>
      </w:r>
      <w:r w:rsidRPr="008377FF">
        <w:rPr>
          <w:rFonts w:ascii="Sylfaen" w:hAnsi="Sylfaen"/>
          <w:sz w:val="22"/>
          <w:szCs w:val="22"/>
          <w:lang w:val="ka-GE"/>
        </w:rPr>
        <w:t xml:space="preserve"> </w:t>
      </w:r>
      <w:r w:rsidRPr="008377FF">
        <w:rPr>
          <w:rFonts w:ascii="Sylfaen" w:hAnsi="Sylfaen" w:cs="Sylfaen"/>
          <w:sz w:val="22"/>
          <w:szCs w:val="22"/>
          <w:lang w:val="ka-GE"/>
        </w:rPr>
        <w:t>მიმართულებით</w:t>
      </w:r>
      <w:r w:rsidRPr="008377FF">
        <w:rPr>
          <w:rFonts w:ascii="Sylfaen" w:hAnsi="Sylfaen"/>
          <w:sz w:val="22"/>
          <w:szCs w:val="22"/>
          <w:lang w:val="ka-GE"/>
        </w:rPr>
        <w:t xml:space="preserve">; </w:t>
      </w:r>
    </w:p>
    <w:p w14:paraId="09963684" w14:textId="5110C7DA" w:rsidR="00487D08" w:rsidRPr="008377FF" w:rsidRDefault="00487D08" w:rsidP="00C70D67">
      <w:pPr>
        <w:pStyle w:val="NormalWeb"/>
        <w:numPr>
          <w:ilvl w:val="0"/>
          <w:numId w:val="12"/>
        </w:numPr>
        <w:spacing w:before="0" w:beforeAutospacing="0" w:after="120" w:afterAutospacing="0" w:line="276" w:lineRule="auto"/>
        <w:jc w:val="both"/>
        <w:textAlignment w:val="baseline"/>
        <w:rPr>
          <w:rFonts w:ascii="Sylfaen" w:hAnsi="Sylfaen"/>
          <w:sz w:val="22"/>
          <w:szCs w:val="22"/>
          <w:lang w:val="ka-GE"/>
        </w:rPr>
      </w:pP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წარმატებით</w:t>
      </w:r>
      <w:r w:rsidRPr="008377FF">
        <w:rPr>
          <w:rFonts w:ascii="Sylfaen" w:hAnsi="Sylfaen"/>
          <w:sz w:val="22"/>
          <w:szCs w:val="22"/>
          <w:lang w:val="ka-GE"/>
        </w:rPr>
        <w:t xml:space="preserve"> </w:t>
      </w:r>
      <w:r w:rsidRPr="008377FF">
        <w:rPr>
          <w:rFonts w:ascii="Sylfaen" w:hAnsi="Sylfaen" w:cs="Sylfaen"/>
          <w:sz w:val="22"/>
          <w:szCs w:val="22"/>
          <w:lang w:val="ka-GE"/>
        </w:rPr>
        <w:t>მოხდა</w:t>
      </w:r>
      <w:r w:rsidRPr="008377FF">
        <w:rPr>
          <w:rFonts w:ascii="Sylfaen" w:hAnsi="Sylfaen"/>
          <w:sz w:val="22"/>
          <w:szCs w:val="22"/>
          <w:lang w:val="ka-GE"/>
        </w:rPr>
        <w:t xml:space="preserve"> </w:t>
      </w:r>
      <w:r w:rsidRPr="008377FF">
        <w:rPr>
          <w:rFonts w:ascii="Sylfaen" w:hAnsi="Sylfaen" w:cs="Sylfaen"/>
          <w:sz w:val="22"/>
          <w:szCs w:val="22"/>
          <w:lang w:val="ka-GE"/>
        </w:rPr>
        <w:t>იმ</w:t>
      </w:r>
      <w:r w:rsidRPr="008377FF">
        <w:rPr>
          <w:rFonts w:ascii="Sylfaen" w:hAnsi="Sylfaen"/>
          <w:sz w:val="22"/>
          <w:szCs w:val="22"/>
          <w:lang w:val="ka-GE"/>
        </w:rPr>
        <w:t xml:space="preserve"> </w:t>
      </w:r>
      <w:r w:rsidRPr="008377FF">
        <w:rPr>
          <w:rFonts w:ascii="Sylfaen" w:hAnsi="Sylfaen" w:cs="Sylfaen"/>
          <w:sz w:val="22"/>
          <w:szCs w:val="22"/>
          <w:lang w:val="ka-GE"/>
        </w:rPr>
        <w:t>პრობლემებისა</w:t>
      </w:r>
      <w:r w:rsidRPr="008377FF">
        <w:rPr>
          <w:rFonts w:ascii="Sylfaen" w:hAnsi="Sylfaen"/>
          <w:sz w:val="22"/>
          <w:szCs w:val="22"/>
          <w:lang w:val="ka-GE"/>
        </w:rPr>
        <w:t xml:space="preserve"> </w:t>
      </w:r>
      <w:r w:rsidRPr="008377FF">
        <w:rPr>
          <w:rFonts w:ascii="Sylfaen" w:hAnsi="Sylfaen" w:cs="Sylfaen"/>
          <w:sz w:val="22"/>
          <w:szCs w:val="22"/>
          <w:lang w:val="ka-GE"/>
        </w:rPr>
        <w:t>და</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გამომწვევი</w:t>
      </w:r>
      <w:r w:rsidRPr="008377FF">
        <w:rPr>
          <w:rFonts w:ascii="Sylfaen" w:hAnsi="Sylfaen"/>
          <w:sz w:val="22"/>
          <w:szCs w:val="22"/>
          <w:lang w:val="ka-GE"/>
        </w:rPr>
        <w:t xml:space="preserve"> </w:t>
      </w:r>
      <w:r w:rsidRPr="008377FF">
        <w:rPr>
          <w:rFonts w:ascii="Sylfaen" w:hAnsi="Sylfaen" w:cs="Sylfaen"/>
          <w:sz w:val="22"/>
          <w:szCs w:val="22"/>
          <w:lang w:val="ka-GE"/>
        </w:rPr>
        <w:t>ფაქტორების</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გადაწყვეტა</w:t>
      </w:r>
      <w:r w:rsidRPr="008377FF">
        <w:rPr>
          <w:rFonts w:ascii="Sylfaen" w:hAnsi="Sylfaen"/>
          <w:sz w:val="22"/>
          <w:szCs w:val="22"/>
          <w:lang w:val="ka-GE"/>
        </w:rPr>
        <w:t xml:space="preserve"> </w:t>
      </w:r>
      <w:r w:rsidRPr="008377FF">
        <w:rPr>
          <w:rFonts w:ascii="Sylfaen" w:hAnsi="Sylfaen" w:cs="Sylfaen"/>
          <w:sz w:val="22"/>
          <w:szCs w:val="22"/>
          <w:lang w:val="ka-GE"/>
        </w:rPr>
        <w:t>რაც</w:t>
      </w:r>
      <w:r w:rsidRPr="008377FF">
        <w:rPr>
          <w:rFonts w:ascii="Sylfaen" w:hAnsi="Sylfaen"/>
          <w:sz w:val="22"/>
          <w:szCs w:val="22"/>
          <w:lang w:val="ka-GE"/>
        </w:rPr>
        <w:t xml:space="preserve"> </w:t>
      </w:r>
      <w:r w:rsidRPr="008377FF">
        <w:rPr>
          <w:rFonts w:ascii="Sylfaen" w:hAnsi="Sylfaen" w:cs="Sylfaen"/>
          <w:sz w:val="22"/>
          <w:szCs w:val="22"/>
          <w:lang w:val="ka-GE"/>
        </w:rPr>
        <w:t>მიზნებსა და ამოცანებში იყო</w:t>
      </w:r>
      <w:r w:rsidRPr="008377FF">
        <w:rPr>
          <w:rFonts w:ascii="Sylfaen" w:hAnsi="Sylfaen"/>
          <w:sz w:val="22"/>
          <w:szCs w:val="22"/>
          <w:lang w:val="ka-GE"/>
        </w:rPr>
        <w:t xml:space="preserve"> </w:t>
      </w:r>
      <w:r w:rsidRPr="008377FF">
        <w:rPr>
          <w:rFonts w:ascii="Sylfaen" w:hAnsi="Sylfaen" w:cs="Sylfaen"/>
          <w:sz w:val="22"/>
          <w:szCs w:val="22"/>
          <w:lang w:val="ka-GE"/>
        </w:rPr>
        <w:t>წარმოდგენილი</w:t>
      </w:r>
      <w:r w:rsidRPr="008377FF">
        <w:rPr>
          <w:rFonts w:ascii="Sylfaen" w:hAnsi="Sylfaen"/>
          <w:sz w:val="22"/>
          <w:szCs w:val="22"/>
          <w:lang w:val="ka-GE"/>
        </w:rPr>
        <w:t xml:space="preserve">; </w:t>
      </w:r>
      <w:r w:rsidRPr="008377FF">
        <w:rPr>
          <w:rFonts w:ascii="Sylfaen" w:hAnsi="Sylfaen" w:cs="Sylfaen"/>
          <w:sz w:val="22"/>
          <w:szCs w:val="22"/>
          <w:lang w:val="ka-GE"/>
        </w:rPr>
        <w:t>ან</w:t>
      </w:r>
      <w:r w:rsidRPr="008377FF">
        <w:rPr>
          <w:rFonts w:ascii="Sylfaen" w:hAnsi="Sylfaen"/>
          <w:sz w:val="22"/>
          <w:szCs w:val="22"/>
          <w:lang w:val="ka-GE"/>
        </w:rPr>
        <w:t xml:space="preserve"> </w:t>
      </w: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პროგრესი</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გადაწყვეტის</w:t>
      </w:r>
      <w:r w:rsidRPr="008377FF">
        <w:rPr>
          <w:rFonts w:ascii="Sylfaen" w:hAnsi="Sylfaen"/>
          <w:sz w:val="22"/>
          <w:szCs w:val="22"/>
          <w:lang w:val="ka-GE"/>
        </w:rPr>
        <w:t xml:space="preserve"> </w:t>
      </w:r>
      <w:r w:rsidRPr="008377FF">
        <w:rPr>
          <w:rFonts w:ascii="Sylfaen" w:hAnsi="Sylfaen" w:cs="Sylfaen"/>
          <w:sz w:val="22"/>
          <w:szCs w:val="22"/>
          <w:lang w:val="ka-GE"/>
        </w:rPr>
        <w:t>მიმართულებით</w:t>
      </w:r>
      <w:r w:rsidRPr="008377FF">
        <w:rPr>
          <w:rFonts w:ascii="Sylfaen" w:hAnsi="Sylfaen"/>
          <w:sz w:val="22"/>
          <w:szCs w:val="22"/>
          <w:lang w:val="ka-GE"/>
        </w:rPr>
        <w:t>.</w:t>
      </w:r>
    </w:p>
    <w:p w14:paraId="1E9CCE2B" w14:textId="77777777" w:rsidR="00487D08" w:rsidRDefault="00487D08" w:rsidP="00487D08">
      <w:pPr>
        <w:spacing w:after="120"/>
        <w:rPr>
          <w:lang w:val="ka-GE"/>
        </w:rPr>
      </w:pPr>
    </w:p>
    <w:p w14:paraId="3A5A887E" w14:textId="7166292B" w:rsidR="003D779A" w:rsidRPr="003D779A" w:rsidRDefault="00487D08" w:rsidP="00487D08">
      <w:pPr>
        <w:jc w:val="left"/>
        <w:rPr>
          <w:lang w:val="ka-GE"/>
        </w:rPr>
      </w:pPr>
      <w:r>
        <w:rPr>
          <w:lang w:val="ka-GE"/>
        </w:rPr>
        <w:br w:type="page"/>
      </w:r>
    </w:p>
    <w:p w14:paraId="6C8B45A8" w14:textId="77777777" w:rsidR="003D779A" w:rsidRPr="003D779A" w:rsidRDefault="003D779A" w:rsidP="00487D08">
      <w:pPr>
        <w:spacing w:after="120"/>
        <w:rPr>
          <w:lang w:val="ka-GE"/>
        </w:rPr>
      </w:pPr>
    </w:p>
    <w:p w14:paraId="23FB8E73" w14:textId="77777777" w:rsidR="00587B8F" w:rsidRPr="000F116A" w:rsidRDefault="00587B8F" w:rsidP="00487D08">
      <w:pPr>
        <w:pStyle w:val="Heading1"/>
        <w:spacing w:before="0"/>
        <w:rPr>
          <w:sz w:val="32"/>
          <w:szCs w:val="32"/>
        </w:rPr>
      </w:pPr>
      <w:bookmarkStart w:id="25" w:name="_Toc39850812"/>
      <w:proofErr w:type="gramStart"/>
      <w:r w:rsidRPr="000F116A">
        <w:rPr>
          <w:sz w:val="32"/>
          <w:szCs w:val="32"/>
        </w:rPr>
        <w:t>დანართი</w:t>
      </w:r>
      <w:bookmarkEnd w:id="25"/>
      <w:proofErr w:type="gramEnd"/>
    </w:p>
    <w:p w14:paraId="049495F7" w14:textId="77777777" w:rsidR="008E445B" w:rsidRPr="005748F2" w:rsidRDefault="005748F2" w:rsidP="00487D08">
      <w:pPr>
        <w:spacing w:after="120" w:line="360" w:lineRule="auto"/>
        <w:rPr>
          <w:lang w:val="ka-GE"/>
        </w:rPr>
      </w:pPr>
      <w:r w:rsidRPr="005748F2">
        <w:rPr>
          <w:b/>
          <w:lang w:val="ka-GE"/>
        </w:rPr>
        <w:t>დანართი 1.</w:t>
      </w:r>
      <w:r>
        <w:rPr>
          <w:lang w:val="ka-GE"/>
        </w:rPr>
        <w:t xml:space="preserve"> </w:t>
      </w:r>
      <w:r w:rsidR="00402007">
        <w:rPr>
          <w:lang w:val="ka-GE"/>
        </w:rPr>
        <w:t xml:space="preserve">სენაკის </w:t>
      </w:r>
      <w:r>
        <w:rPr>
          <w:lang w:val="ka-GE"/>
        </w:rPr>
        <w:t>მუნიციპალიტეტის ადმინისტრაციული ერთეულები:</w:t>
      </w:r>
    </w:p>
    <w:p w14:paraId="5349E372" w14:textId="77777777" w:rsidR="00402007" w:rsidRPr="006556B0" w:rsidRDefault="00402007" w:rsidP="00C70D67">
      <w:pPr>
        <w:pStyle w:val="ListParagraph"/>
        <w:numPr>
          <w:ilvl w:val="0"/>
          <w:numId w:val="3"/>
        </w:numPr>
        <w:shd w:val="clear" w:color="auto" w:fill="FFFFFF"/>
        <w:spacing w:after="120"/>
        <w:rPr>
          <w:lang w:val="ka-GE"/>
        </w:rPr>
      </w:pPr>
      <w:r w:rsidRPr="006556B0">
        <w:rPr>
          <w:rFonts w:cs="Sylfaen"/>
        </w:rPr>
        <w:t>ქ</w:t>
      </w:r>
      <w:r w:rsidRPr="006556B0">
        <w:t xml:space="preserve">. </w:t>
      </w:r>
      <w:r w:rsidRPr="006556B0">
        <w:rPr>
          <w:rFonts w:cs="Sylfaen"/>
        </w:rPr>
        <w:t>სენაკის</w:t>
      </w:r>
      <w:r w:rsidRPr="006556B0">
        <w:rPr>
          <w:rFonts w:cs="Sylfaen"/>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 xml:space="preserve">: </w:t>
      </w:r>
      <w:r w:rsidRPr="006556B0">
        <w:rPr>
          <w:rFonts w:eastAsia="Times New Roman" w:cs="Sylfaen"/>
          <w:lang w:val="ru-RU" w:eastAsia="ru-RU"/>
        </w:rPr>
        <w:t>ქალაქი</w:t>
      </w:r>
      <w:r w:rsidRPr="006556B0">
        <w:rPr>
          <w:rFonts w:eastAsia="Times New Roman" w:cs="Sylfaen"/>
          <w:lang w:val="ka-GE" w:eastAsia="ru-RU"/>
        </w:rPr>
        <w:t xml:space="preserve"> </w:t>
      </w:r>
      <w:r w:rsidRPr="006556B0">
        <w:rPr>
          <w:rFonts w:eastAsia="Times New Roman" w:cs="Sylfaen"/>
          <w:lang w:val="ru-RU" w:eastAsia="ru-RU"/>
        </w:rPr>
        <w:t>სენაკი</w:t>
      </w:r>
      <w:r w:rsidRPr="006556B0">
        <w:rPr>
          <w:rFonts w:eastAsia="Times New Roman" w:cs="Sylfaen"/>
          <w:lang w:val="ka-GE" w:eastAsia="ru-RU"/>
        </w:rPr>
        <w:t>;</w:t>
      </w:r>
    </w:p>
    <w:p w14:paraId="54A76787"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ახალსოფლ</w:t>
      </w:r>
      <w:r w:rsidRPr="006556B0">
        <w:rPr>
          <w:rFonts w:eastAsia="Times New Roman" w:cs="Sylfaen"/>
          <w:color w:val="000000"/>
        </w:rPr>
        <w:t>ი</w:t>
      </w:r>
      <w:r w:rsidRPr="006556B0">
        <w:rPr>
          <w:rFonts w:eastAsia="Times New Roman" w:cs="Sylfaen"/>
          <w:color w:val="000000"/>
          <w:lang w:val="ru-RU"/>
        </w:rPr>
        <w:t>ს</w:t>
      </w:r>
      <w:r w:rsidRPr="006556B0">
        <w:rPr>
          <w:rFonts w:eastAsia="Times New Roman" w:cs="Sylfaen"/>
          <w:color w:val="000000"/>
          <w:lang w:val="ka-GE"/>
        </w:rPr>
        <w:t xml:space="preserve"> </w:t>
      </w:r>
      <w:r w:rsidRPr="006556B0">
        <w:rPr>
          <w:rFonts w:cs="Sylfaen"/>
        </w:rPr>
        <w:t>ადმისტრაციული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ახალსოფელი</w:t>
      </w:r>
      <w:r w:rsidRPr="006556B0">
        <w:rPr>
          <w:rFonts w:eastAsia="Times New Roman" w:cs="Sylfae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ისულა</w:t>
      </w:r>
      <w:r w:rsidRPr="006556B0">
        <w:rPr>
          <w:rFonts w:eastAsia="Times New Roman" w:cs="Sylfaen"/>
          <w:lang w:val="ka-GE" w:eastAsia="ru-RU"/>
        </w:rPr>
        <w:t>;</w:t>
      </w:r>
    </w:p>
    <w:p w14:paraId="353B7B16"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ეკის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ეკი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საადამიო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საგუნიო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საცხვიტაო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შრომისკარი</w:t>
      </w:r>
      <w:r w:rsidRPr="006556B0">
        <w:rPr>
          <w:rFonts w:eastAsia="Times New Roman" w:cs="Sylfaen"/>
          <w:lang w:val="ka-GE" w:eastAsia="ru-RU"/>
        </w:rPr>
        <w:t>;</w:t>
      </w:r>
    </w:p>
    <w:p w14:paraId="45EDDB0D"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ზანის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ეწერი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ზანა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საესებუო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სატყებუჩაო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საშურღაიო</w:t>
      </w:r>
      <w:r w:rsidRPr="006556B0">
        <w:rPr>
          <w:rFonts w:eastAsia="Times New Roman" w:cs="Sylfaen"/>
          <w:lang w:val="ka-GE" w:eastAsia="ru-RU"/>
        </w:rPr>
        <w:t>;</w:t>
      </w:r>
    </w:p>
    <w:p w14:paraId="50F95651"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ზემო</w:t>
      </w:r>
      <w:r w:rsidRPr="006556B0">
        <w:rPr>
          <w:rFonts w:eastAsia="Times New Roman" w:cs="Sylfaen"/>
          <w:color w:val="000000"/>
          <w:lang w:val="ka-GE"/>
        </w:rPr>
        <w:t xml:space="preserve"> </w:t>
      </w:r>
      <w:r w:rsidRPr="006556B0">
        <w:rPr>
          <w:rFonts w:eastAsia="Times New Roman" w:cs="Sylfaen"/>
          <w:color w:val="000000"/>
          <w:lang w:val="ru-RU"/>
        </w:rPr>
        <w:t>ჭალადიდის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მუხური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საგვიჩიო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სირიაჩქონი</w:t>
      </w:r>
      <w:r w:rsidRPr="006556B0">
        <w:rPr>
          <w:rFonts w:eastAsia="Times New Roman" w:cs="Sylfaen"/>
          <w:lang w:val="ka-GE" w:eastAsia="ru-RU"/>
        </w:rPr>
        <w:t>;</w:t>
      </w:r>
    </w:p>
    <w:p w14:paraId="08713E0A"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თეკლათის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ს</w:t>
      </w:r>
      <w:r w:rsidRPr="006556B0">
        <w:rPr>
          <w:rFonts w:eastAsia="Times New Roman" w:cs="Sylfaen"/>
          <w:lang w:val="ru-RU" w:eastAsia="ru-RU"/>
        </w:rPr>
        <w:t>ოფელი</w:t>
      </w:r>
      <w:r w:rsidRPr="006556B0">
        <w:rPr>
          <w:rFonts w:eastAsia="Times New Roman" w:cs="Sylfaen"/>
          <w:lang w:val="ka-GE" w:eastAsia="ru-RU"/>
        </w:rPr>
        <w:t xml:space="preserve"> </w:t>
      </w:r>
      <w:r w:rsidRPr="006556B0">
        <w:rPr>
          <w:rFonts w:eastAsia="Times New Roman" w:cs="Sylfaen"/>
          <w:lang w:val="ru-RU" w:eastAsia="ru-RU"/>
        </w:rPr>
        <w:t>გოლასკური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თეკლათი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რეკა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საგვარამიო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ტყირი</w:t>
      </w:r>
      <w:r w:rsidRPr="006556B0">
        <w:rPr>
          <w:rFonts w:eastAsia="Times New Roman" w:cs="Sylfaen"/>
          <w:lang w:val="ka-GE" w:eastAsia="ru-RU"/>
        </w:rPr>
        <w:t>;</w:t>
      </w:r>
    </w:p>
    <w:p w14:paraId="7B65CC96"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ლეძაძამეს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ბეთლემი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კვაუთი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ლეგოგიე</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ლესაჯაიე</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ლეძაძამე</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ჯოლევი</w:t>
      </w:r>
      <w:r w:rsidRPr="006556B0">
        <w:rPr>
          <w:rFonts w:eastAsia="Times New Roman" w:cs="Sylfaen"/>
          <w:lang w:val="ka-GE" w:eastAsia="ru-RU"/>
        </w:rPr>
        <w:t>;</w:t>
      </w:r>
    </w:p>
    <w:p w14:paraId="0B669739"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მენჯის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ბათარია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პერტული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საგაბესკირიო</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საწულეისკირიო</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სახარბედიო</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სკურია</w:t>
      </w:r>
      <w:r w:rsidRPr="006556B0">
        <w:rPr>
          <w:rFonts w:eastAsia="Times New Roman" w:cs="Sylfaen"/>
          <w:lang w:val="ka-GE" w:eastAsia="ru-RU"/>
        </w:rPr>
        <w:t>;</w:t>
      </w:r>
    </w:p>
    <w:p w14:paraId="79C41B94"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ნოსირის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ნოსირი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საბესელიო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საკილასონიო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საოდიშარიო</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შუა</w:t>
      </w:r>
      <w:r w:rsidRPr="006556B0">
        <w:rPr>
          <w:rFonts w:eastAsia="Times New Roman" w:cs="Helvetica"/>
          <w:lang w:val="ru-RU" w:eastAsia="ru-RU"/>
        </w:rPr>
        <w:t xml:space="preserve"> </w:t>
      </w:r>
      <w:r w:rsidRPr="006556B0">
        <w:rPr>
          <w:rFonts w:eastAsia="Times New Roman" w:cs="Sylfaen"/>
          <w:lang w:val="ru-RU" w:eastAsia="ru-RU"/>
        </w:rPr>
        <w:t>ნოსირი</w:t>
      </w:r>
      <w:r w:rsidRPr="006556B0">
        <w:rPr>
          <w:rFonts w:eastAsia="Times New Roman" w:cs="Sylfaen"/>
          <w:lang w:val="ka-GE" w:eastAsia="ru-RU"/>
        </w:rPr>
        <w:t>;</w:t>
      </w:r>
    </w:p>
    <w:p w14:paraId="7362ED9B"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ნოქალაქევის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გახომელა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ზემონოქალაქევი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ლებაღათურე</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ძიგიდერი</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ჯიხა</w:t>
      </w:r>
      <w:r w:rsidRPr="006556B0">
        <w:rPr>
          <w:rFonts w:eastAsia="Times New Roman" w:cs="Sylfaen"/>
          <w:lang w:val="ka-GE" w:eastAsia="ru-RU"/>
        </w:rPr>
        <w:t>;</w:t>
      </w:r>
    </w:p>
    <w:p w14:paraId="3542426E"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უშაფათის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ლეგოგინე</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ლეკოკაიე</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უშაფათი</w:t>
      </w:r>
      <w:r w:rsidRPr="006556B0">
        <w:rPr>
          <w:rFonts w:eastAsia="Times New Roman" w:cs="Sylfaen"/>
          <w:lang w:val="ka-GE" w:eastAsia="ru-RU"/>
        </w:rPr>
        <w:t>;</w:t>
      </w:r>
    </w:p>
    <w:p w14:paraId="49FB37D3"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ფოცხოს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ლეგოგიე</w:t>
      </w:r>
      <w:r w:rsidRPr="006556B0">
        <w:rPr>
          <w:rFonts w:eastAsia="Times New Roman"/>
          <w:lang w:val="ru-RU" w:eastAsia="ru-RU"/>
        </w:rPr>
        <w:t>-</w:t>
      </w:r>
      <w:r w:rsidRPr="006556B0">
        <w:rPr>
          <w:rFonts w:eastAsia="Times New Roman" w:cs="Sylfaen"/>
          <w:lang w:val="ru-RU" w:eastAsia="ru-RU"/>
        </w:rPr>
        <w:t>ნასაჯუ</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მეორე</w:t>
      </w:r>
      <w:r w:rsidRPr="006556B0">
        <w:rPr>
          <w:rFonts w:eastAsia="Times New Roman" w:cs="Sylfaen"/>
          <w:lang w:val="ka-GE" w:eastAsia="ru-RU"/>
        </w:rPr>
        <w:t xml:space="preserve"> </w:t>
      </w:r>
      <w:r w:rsidRPr="006556B0">
        <w:rPr>
          <w:rFonts w:eastAsia="Times New Roman" w:cs="Sylfaen"/>
          <w:lang w:val="ru-RU" w:eastAsia="ru-RU"/>
        </w:rPr>
        <w:t>მოხაში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მოხაში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ფოცხო</w:t>
      </w:r>
      <w:r w:rsidRPr="006556B0">
        <w:rPr>
          <w:rFonts w:eastAsia="Times New Roman" w:cs="Sylfaen"/>
          <w:lang w:val="ka-GE" w:eastAsia="ru-RU"/>
        </w:rPr>
        <w:t>;</w:t>
      </w:r>
    </w:p>
    <w:p w14:paraId="45996687"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ძველი</w:t>
      </w:r>
      <w:r w:rsidRPr="006556B0">
        <w:rPr>
          <w:rFonts w:eastAsia="Times New Roman" w:cs="Sylfaen"/>
          <w:color w:val="000000"/>
          <w:lang w:val="ka-GE"/>
        </w:rPr>
        <w:t xml:space="preserve"> </w:t>
      </w:r>
      <w:r w:rsidRPr="006556B0">
        <w:rPr>
          <w:rFonts w:eastAsia="Times New Roman" w:cs="Sylfaen"/>
          <w:color w:val="000000"/>
          <w:lang w:val="ru-RU"/>
        </w:rPr>
        <w:t>სენაკის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lang w:val="ru-RU" w:eastAsia="ru-RU"/>
        </w:rPr>
        <w:t xml:space="preserve"> </w:t>
      </w:r>
      <w:r>
        <w:rPr>
          <w:rFonts w:eastAsia="Times New Roman"/>
          <w:lang w:val="ka-GE" w:eastAsia="ru-RU"/>
        </w:rPr>
        <w:t xml:space="preserve">ზემო </w:t>
      </w:r>
      <w:r w:rsidRPr="006556B0">
        <w:rPr>
          <w:rFonts w:eastAsia="Times New Roman" w:cs="Sylfaen"/>
          <w:lang w:val="ru-RU" w:eastAsia="ru-RU"/>
        </w:rPr>
        <w:t>სორტა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კოტიანეთი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მეორე</w:t>
      </w:r>
      <w:r w:rsidRPr="006556B0">
        <w:rPr>
          <w:rFonts w:eastAsia="Times New Roman" w:cs="Sylfaen"/>
          <w:lang w:val="ka-GE" w:eastAsia="ru-RU"/>
        </w:rPr>
        <w:t xml:space="preserve"> </w:t>
      </w:r>
      <w:r w:rsidRPr="006556B0">
        <w:rPr>
          <w:rFonts w:eastAsia="Times New Roman" w:cs="Sylfaen"/>
          <w:lang w:val="ru-RU" w:eastAsia="ru-RU"/>
        </w:rPr>
        <w:t>ნოსირი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საჩიქობაო</w:t>
      </w:r>
      <w:r w:rsidRPr="006556B0">
        <w:rPr>
          <w:rFonts w:eastAsia="Times New Roman"/>
          <w:lang w:eastAsia="ru-RU"/>
        </w:rPr>
        <w:t xml:space="preserve">, </w:t>
      </w:r>
      <w:r w:rsidRPr="006556B0">
        <w:rPr>
          <w:rFonts w:eastAsia="Times New Roman" w:cs="Sylfaen"/>
          <w:lang w:val="ru-RU" w:eastAsia="ru-RU"/>
        </w:rPr>
        <w:t xml:space="preserve">სოფელი </w:t>
      </w:r>
      <w:r>
        <w:rPr>
          <w:rFonts w:eastAsia="Times New Roman" w:cs="Sylfaen"/>
          <w:lang w:val="ka-GE" w:eastAsia="ru-RU"/>
        </w:rPr>
        <w:t xml:space="preserve">ქვემო </w:t>
      </w:r>
      <w:r w:rsidRPr="006556B0">
        <w:rPr>
          <w:rFonts w:eastAsia="Times New Roman" w:cs="Sylfaen"/>
          <w:lang w:val="ru-RU" w:eastAsia="ru-RU"/>
        </w:rPr>
        <w:t>სორტა</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ძველი</w:t>
      </w:r>
      <w:r w:rsidRPr="006556B0">
        <w:rPr>
          <w:rFonts w:eastAsia="Times New Roman" w:cs="Sylfaen"/>
          <w:lang w:val="ka-GE" w:eastAsia="ru-RU"/>
        </w:rPr>
        <w:t xml:space="preserve"> </w:t>
      </w:r>
      <w:r w:rsidRPr="006556B0">
        <w:rPr>
          <w:rFonts w:eastAsia="Times New Roman" w:cs="Sylfaen"/>
          <w:lang w:val="ru-RU" w:eastAsia="ru-RU"/>
        </w:rPr>
        <w:t>სენაკი</w:t>
      </w:r>
      <w:r w:rsidRPr="006556B0">
        <w:rPr>
          <w:rFonts w:eastAsia="Times New Roman" w:cs="Sylfaen"/>
          <w:lang w:val="ka-GE" w:eastAsia="ru-RU"/>
        </w:rPr>
        <w:t>;</w:t>
      </w:r>
    </w:p>
    <w:p w14:paraId="28FF30D2" w14:textId="77777777" w:rsidR="00402007" w:rsidRPr="006556B0" w:rsidRDefault="00402007" w:rsidP="00C70D67">
      <w:pPr>
        <w:pStyle w:val="ListParagraph"/>
        <w:numPr>
          <w:ilvl w:val="0"/>
          <w:numId w:val="3"/>
        </w:numPr>
        <w:spacing w:after="120"/>
        <w:rPr>
          <w:lang w:val="ka-GE"/>
        </w:rPr>
      </w:pPr>
      <w:r w:rsidRPr="006556B0">
        <w:rPr>
          <w:rFonts w:eastAsia="Times New Roman" w:cs="Sylfaen"/>
          <w:color w:val="000000"/>
          <w:lang w:val="ru-RU"/>
        </w:rPr>
        <w:t>ხორშის</w:t>
      </w:r>
      <w:r w:rsidRPr="006556B0">
        <w:rPr>
          <w:rFonts w:eastAsia="Times New Roman" w:cs="Sylfaen"/>
          <w:color w:val="000000"/>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დიდი</w:t>
      </w:r>
      <w:r w:rsidRPr="006556B0">
        <w:rPr>
          <w:rFonts w:eastAsia="Times New Roman" w:cs="Sylfaen"/>
          <w:lang w:val="ka-GE" w:eastAsia="ru-RU"/>
        </w:rPr>
        <w:t xml:space="preserve"> </w:t>
      </w:r>
      <w:r w:rsidRPr="006556B0">
        <w:rPr>
          <w:rFonts w:eastAsia="Times New Roman" w:cs="Sylfaen"/>
          <w:lang w:val="ru-RU" w:eastAsia="ru-RU"/>
        </w:rPr>
        <w:t>ხორში</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პატარა</w:t>
      </w:r>
      <w:r w:rsidRPr="006556B0">
        <w:rPr>
          <w:rFonts w:eastAsia="Times New Roman" w:cs="Sylfaen"/>
          <w:lang w:val="ka-GE" w:eastAsia="ru-RU"/>
        </w:rPr>
        <w:t xml:space="preserve"> </w:t>
      </w:r>
      <w:r w:rsidRPr="006556B0">
        <w:rPr>
          <w:rFonts w:eastAsia="Times New Roman" w:cs="Sylfaen"/>
          <w:lang w:val="ru-RU" w:eastAsia="ru-RU"/>
        </w:rPr>
        <w:t>ზანა</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საგუგუნაო</w:t>
      </w:r>
      <w:r w:rsidRPr="006556B0">
        <w:rPr>
          <w:rFonts w:eastAsia="Times New Roman"/>
          <w:lang w:eastAsia="ru-RU"/>
        </w:rPr>
        <w:t>,</w:t>
      </w:r>
      <w:r w:rsidRPr="006556B0">
        <w:rPr>
          <w:rFonts w:eastAsia="Times New Roman"/>
          <w:lang w:val="ka-GE"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სადადიანო</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შუახორში</w:t>
      </w:r>
      <w:r w:rsidRPr="006556B0">
        <w:rPr>
          <w:rFonts w:eastAsia="Times New Roman"/>
          <w:lang w:eastAsia="ru-RU"/>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ციზეთი</w:t>
      </w:r>
      <w:r w:rsidRPr="006556B0">
        <w:rPr>
          <w:rFonts w:eastAsia="Times New Roman" w:cs="Sylfaen"/>
          <w:lang w:val="ka-GE" w:eastAsia="ru-RU"/>
        </w:rPr>
        <w:t>;</w:t>
      </w:r>
    </w:p>
    <w:p w14:paraId="6100B1B8" w14:textId="77777777" w:rsidR="00402007" w:rsidRPr="00A352D0" w:rsidRDefault="00402007" w:rsidP="00C70D67">
      <w:pPr>
        <w:pStyle w:val="ListParagraph"/>
        <w:numPr>
          <w:ilvl w:val="0"/>
          <w:numId w:val="3"/>
        </w:numPr>
        <w:spacing w:after="120"/>
        <w:rPr>
          <w:lang w:val="ka-GE"/>
        </w:rPr>
      </w:pPr>
      <w:r w:rsidRPr="006556B0">
        <w:rPr>
          <w:rFonts w:eastAsia="Times New Roman" w:cs="Sylfaen"/>
          <w:lang w:val="ru-RU"/>
        </w:rPr>
        <w:t>სოფელი</w:t>
      </w:r>
      <w:r w:rsidRPr="006556B0">
        <w:rPr>
          <w:rFonts w:eastAsia="Times New Roman" w:cs="Sylfaen"/>
          <w:lang w:val="ka-GE"/>
        </w:rPr>
        <w:t xml:space="preserve"> </w:t>
      </w:r>
      <w:r w:rsidRPr="006556B0">
        <w:rPr>
          <w:rFonts w:eastAsia="Times New Roman" w:cs="Sylfaen"/>
          <w:lang w:val="ru-RU"/>
        </w:rPr>
        <w:t>გეჯეთი</w:t>
      </w:r>
      <w:r w:rsidRPr="006556B0">
        <w:rPr>
          <w:rFonts w:eastAsia="Times New Roman" w:cs="Sylfaen"/>
        </w:rPr>
        <w:t>ს</w:t>
      </w:r>
      <w:r w:rsidRPr="006556B0">
        <w:rPr>
          <w:rFonts w:eastAsia="Times New Roman" w:cs="Sylfaen"/>
          <w:lang w:val="ka-GE"/>
        </w:rPr>
        <w:t xml:space="preserve"> </w:t>
      </w:r>
      <w:r w:rsidRPr="006556B0">
        <w:rPr>
          <w:rFonts w:cs="Sylfaen"/>
        </w:rPr>
        <w:t>ადმინისტრაციული</w:t>
      </w:r>
      <w:r w:rsidRPr="006556B0">
        <w:rPr>
          <w:rFonts w:cs="Sylfaen"/>
          <w:lang w:val="ka-GE"/>
        </w:rPr>
        <w:t xml:space="preserve"> </w:t>
      </w:r>
      <w:r w:rsidRPr="006556B0">
        <w:rPr>
          <w:rFonts w:cs="Sylfaen"/>
        </w:rPr>
        <w:t>ერთეული</w:t>
      </w:r>
      <w:r w:rsidRPr="006556B0">
        <w:t>:</w:t>
      </w:r>
      <w:r w:rsidRPr="006556B0">
        <w:rPr>
          <w:lang w:val="ka-GE"/>
        </w:rPr>
        <w:t xml:space="preserve"> </w:t>
      </w:r>
      <w:r w:rsidRPr="006556B0">
        <w:rPr>
          <w:rFonts w:eastAsia="Times New Roman" w:cs="Sylfaen"/>
          <w:lang w:val="ru-RU" w:eastAsia="ru-RU"/>
        </w:rPr>
        <w:t>სოფელი</w:t>
      </w:r>
      <w:r w:rsidRPr="006556B0">
        <w:rPr>
          <w:rFonts w:eastAsia="Times New Roman" w:cs="Sylfaen"/>
          <w:lang w:val="ka-GE" w:eastAsia="ru-RU"/>
        </w:rPr>
        <w:t xml:space="preserve"> </w:t>
      </w:r>
      <w:r w:rsidRPr="006556B0">
        <w:rPr>
          <w:rFonts w:eastAsia="Times New Roman" w:cs="Sylfaen"/>
          <w:lang w:val="ru-RU" w:eastAsia="ru-RU"/>
        </w:rPr>
        <w:t>გეჯეთი</w:t>
      </w:r>
      <w:r w:rsidRPr="006556B0">
        <w:rPr>
          <w:rFonts w:eastAsia="Times New Roman" w:cs="Sylfaen"/>
          <w:lang w:val="ka-GE" w:eastAsia="ru-RU"/>
        </w:rPr>
        <w:t>.</w:t>
      </w:r>
    </w:p>
    <w:p w14:paraId="72AEB9FB" w14:textId="77777777" w:rsidR="008E445B" w:rsidRPr="00F22EBC" w:rsidRDefault="008E445B" w:rsidP="008E445B">
      <w:pPr>
        <w:jc w:val="left"/>
      </w:pPr>
      <w:r w:rsidRPr="00F22EBC">
        <w:br w:type="page"/>
      </w:r>
    </w:p>
    <w:p w14:paraId="3421BFBB" w14:textId="77777777" w:rsidR="003D779A" w:rsidRPr="003D779A" w:rsidRDefault="00EC645F" w:rsidP="003D779A">
      <w:pPr>
        <w:spacing w:before="120"/>
        <w:rPr>
          <w:rStyle w:val="apple-converted-space"/>
          <w:rFonts w:cs="Arial"/>
          <w:color w:val="252525"/>
          <w:shd w:val="clear" w:color="auto" w:fill="FFFFFF"/>
          <w:lang w:val="ka-GE"/>
        </w:rPr>
      </w:pPr>
      <w:r w:rsidRPr="003D779A">
        <w:rPr>
          <w:b/>
          <w:lang w:val="ka-GE"/>
        </w:rPr>
        <w:lastRenderedPageBreak/>
        <w:t>დანართი 2.</w:t>
      </w:r>
      <w:r>
        <w:rPr>
          <w:lang w:val="ka-GE"/>
        </w:rPr>
        <w:t xml:space="preserve"> </w:t>
      </w:r>
      <w:r w:rsidR="003D779A">
        <w:rPr>
          <w:lang w:val="ka-GE"/>
        </w:rPr>
        <w:t xml:space="preserve"> </w:t>
      </w:r>
      <w:r w:rsidR="003D779A" w:rsidRPr="003D779A">
        <w:rPr>
          <w:rStyle w:val="apple-converted-space"/>
          <w:rFonts w:cs="Arial"/>
          <w:color w:val="252525"/>
          <w:shd w:val="clear" w:color="auto" w:fill="FFFFFF"/>
          <w:lang w:val="ka-GE"/>
        </w:rPr>
        <w:t>სენაკის  მუნიციპალიტეტის  ისტორიული  და  კულტურული  მემკვიდრეობის  ობიექტები</w:t>
      </w:r>
    </w:p>
    <w:tbl>
      <w:tblPr>
        <w:tblStyle w:val="TableGrid"/>
        <w:tblW w:w="9706" w:type="dxa"/>
        <w:tblLayout w:type="fixed"/>
        <w:tblLook w:val="04A0" w:firstRow="1" w:lastRow="0" w:firstColumn="1" w:lastColumn="0" w:noHBand="0" w:noVBand="1"/>
      </w:tblPr>
      <w:tblGrid>
        <w:gridCol w:w="743"/>
        <w:gridCol w:w="3472"/>
        <w:gridCol w:w="1938"/>
        <w:gridCol w:w="1615"/>
        <w:gridCol w:w="1938"/>
      </w:tblGrid>
      <w:tr w:rsidR="003D779A" w:rsidRPr="00432238" w14:paraId="491DA344" w14:textId="77777777" w:rsidTr="001B35DD">
        <w:trPr>
          <w:trHeight w:val="299"/>
        </w:trPr>
        <w:tc>
          <w:tcPr>
            <w:tcW w:w="743" w:type="dxa"/>
            <w:hideMark/>
          </w:tcPr>
          <w:p w14:paraId="0DC531FE" w14:textId="77777777" w:rsidR="003D779A" w:rsidRPr="0047404A" w:rsidRDefault="003D779A" w:rsidP="001B35DD">
            <w:pPr>
              <w:rPr>
                <w:rFonts w:eastAsia="Times New Roman" w:cs="Calibri"/>
                <w:b/>
                <w:bCs/>
                <w:color w:val="000000"/>
              </w:rPr>
            </w:pPr>
            <w:r w:rsidRPr="0047404A">
              <w:rPr>
                <w:rFonts w:eastAsia="Times New Roman" w:cs="Calibri"/>
                <w:b/>
                <w:bCs/>
                <w:color w:val="000000"/>
              </w:rPr>
              <w:t>#</w:t>
            </w:r>
          </w:p>
        </w:tc>
        <w:tc>
          <w:tcPr>
            <w:tcW w:w="3472" w:type="dxa"/>
            <w:hideMark/>
          </w:tcPr>
          <w:p w14:paraId="611B9492" w14:textId="77777777" w:rsidR="003D779A" w:rsidRPr="0047404A" w:rsidRDefault="003D779A" w:rsidP="009E5C47">
            <w:pPr>
              <w:jc w:val="center"/>
              <w:rPr>
                <w:rFonts w:eastAsia="Times New Roman" w:cs="Calibri"/>
                <w:b/>
                <w:bCs/>
                <w:color w:val="000000"/>
              </w:rPr>
            </w:pPr>
            <w:r w:rsidRPr="0047404A">
              <w:rPr>
                <w:rFonts w:eastAsia="Times New Roman" w:cs="Sylfaen"/>
                <w:b/>
                <w:bCs/>
                <w:color w:val="000000"/>
              </w:rPr>
              <w:t>კომპლექსის</w:t>
            </w:r>
            <w:r w:rsidRPr="0047404A">
              <w:rPr>
                <w:rFonts w:eastAsia="Times New Roman" w:cs="Calibri"/>
                <w:b/>
                <w:bCs/>
                <w:color w:val="000000"/>
              </w:rPr>
              <w:t xml:space="preserve">/  </w:t>
            </w:r>
            <w:r w:rsidRPr="0047404A">
              <w:rPr>
                <w:rFonts w:eastAsia="Times New Roman" w:cs="Sylfaen"/>
                <w:b/>
                <w:bCs/>
                <w:color w:val="000000"/>
              </w:rPr>
              <w:t>ობიექტის</w:t>
            </w:r>
            <w:r w:rsidRPr="0047404A">
              <w:rPr>
                <w:rFonts w:eastAsia="Times New Roman" w:cs="Calibri"/>
                <w:b/>
                <w:bCs/>
                <w:color w:val="000000"/>
              </w:rPr>
              <w:t xml:space="preserve"> / </w:t>
            </w:r>
            <w:r w:rsidRPr="0047404A">
              <w:rPr>
                <w:rFonts w:eastAsia="Times New Roman" w:cs="Sylfaen"/>
                <w:b/>
                <w:bCs/>
                <w:color w:val="000000"/>
              </w:rPr>
              <w:t>ძეგლისსახელწოდება</w:t>
            </w:r>
          </w:p>
        </w:tc>
        <w:tc>
          <w:tcPr>
            <w:tcW w:w="1938" w:type="dxa"/>
            <w:hideMark/>
          </w:tcPr>
          <w:p w14:paraId="7A1F80D3" w14:textId="77777777" w:rsidR="003D779A" w:rsidRPr="0047404A" w:rsidRDefault="003D779A" w:rsidP="009E5C47">
            <w:pPr>
              <w:jc w:val="center"/>
              <w:rPr>
                <w:rFonts w:eastAsia="Times New Roman" w:cs="Calibri"/>
                <w:b/>
                <w:bCs/>
                <w:color w:val="000000"/>
              </w:rPr>
            </w:pPr>
            <w:r w:rsidRPr="0047404A">
              <w:rPr>
                <w:rFonts w:eastAsia="Times New Roman" w:cs="Sylfaen"/>
                <w:b/>
                <w:bCs/>
                <w:color w:val="000000"/>
              </w:rPr>
              <w:t>მუნიციპალიტეტი</w:t>
            </w:r>
          </w:p>
        </w:tc>
        <w:tc>
          <w:tcPr>
            <w:tcW w:w="1615" w:type="dxa"/>
            <w:hideMark/>
          </w:tcPr>
          <w:p w14:paraId="259E0C0D" w14:textId="77777777" w:rsidR="003D779A" w:rsidRPr="0047404A" w:rsidRDefault="003D779A" w:rsidP="009E5C47">
            <w:pPr>
              <w:jc w:val="center"/>
              <w:rPr>
                <w:rFonts w:eastAsia="Times New Roman" w:cs="Calibri"/>
                <w:b/>
                <w:bCs/>
                <w:color w:val="000000"/>
              </w:rPr>
            </w:pPr>
            <w:r w:rsidRPr="0047404A">
              <w:rPr>
                <w:rFonts w:eastAsia="Times New Roman" w:cs="Sylfaen"/>
                <w:b/>
                <w:bCs/>
                <w:color w:val="000000"/>
              </w:rPr>
              <w:t>დასახლებული</w:t>
            </w:r>
            <w:r>
              <w:rPr>
                <w:rFonts w:eastAsia="Times New Roman" w:cs="Sylfaen"/>
                <w:b/>
                <w:bCs/>
                <w:color w:val="000000"/>
                <w:lang w:val="ka-GE"/>
              </w:rPr>
              <w:t xml:space="preserve"> </w:t>
            </w:r>
            <w:r w:rsidRPr="0047404A">
              <w:rPr>
                <w:rFonts w:eastAsia="Times New Roman" w:cs="Sylfaen"/>
                <w:b/>
                <w:bCs/>
                <w:color w:val="000000"/>
              </w:rPr>
              <w:t>პუნქტი</w:t>
            </w:r>
          </w:p>
        </w:tc>
        <w:tc>
          <w:tcPr>
            <w:tcW w:w="1938" w:type="dxa"/>
            <w:hideMark/>
          </w:tcPr>
          <w:p w14:paraId="3B4109B1" w14:textId="77777777" w:rsidR="003D779A" w:rsidRPr="0047404A" w:rsidRDefault="003D779A" w:rsidP="009E5C47">
            <w:pPr>
              <w:jc w:val="center"/>
              <w:rPr>
                <w:rFonts w:eastAsia="Times New Roman" w:cs="Calibri"/>
                <w:b/>
                <w:bCs/>
                <w:color w:val="000000"/>
              </w:rPr>
            </w:pPr>
            <w:r w:rsidRPr="0047404A">
              <w:rPr>
                <w:rFonts w:eastAsia="Times New Roman" w:cs="Sylfaen"/>
                <w:b/>
                <w:bCs/>
                <w:color w:val="000000"/>
              </w:rPr>
              <w:t>მისამართი</w:t>
            </w:r>
          </w:p>
        </w:tc>
      </w:tr>
      <w:tr w:rsidR="003D779A" w:rsidRPr="00432238" w14:paraId="5C92A4E6" w14:textId="77777777" w:rsidTr="001B35DD">
        <w:trPr>
          <w:trHeight w:val="354"/>
        </w:trPr>
        <w:tc>
          <w:tcPr>
            <w:tcW w:w="743" w:type="dxa"/>
            <w:vAlign w:val="center"/>
            <w:hideMark/>
          </w:tcPr>
          <w:p w14:paraId="110D4AFC"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w:t>
            </w:r>
          </w:p>
        </w:tc>
        <w:tc>
          <w:tcPr>
            <w:tcW w:w="3472" w:type="dxa"/>
            <w:hideMark/>
          </w:tcPr>
          <w:p w14:paraId="460272DF" w14:textId="77777777" w:rsidR="003D779A" w:rsidRPr="0047404A" w:rsidRDefault="003D779A" w:rsidP="009E5C47">
            <w:pPr>
              <w:jc w:val="center"/>
              <w:rPr>
                <w:rFonts w:eastAsia="Times New Roman" w:cs="Arial"/>
                <w:color w:val="000000"/>
              </w:rPr>
            </w:pPr>
            <w:r w:rsidRPr="0047404A">
              <w:rPr>
                <w:rFonts w:eastAsia="Times New Roman" w:cs="Arial"/>
                <w:color w:val="000000"/>
              </w:rPr>
              <w:t>შხეფის ციხის კომპლექსი          (შუა საუკუნეები)</w:t>
            </w:r>
          </w:p>
        </w:tc>
        <w:tc>
          <w:tcPr>
            <w:tcW w:w="1938" w:type="dxa"/>
            <w:hideMark/>
          </w:tcPr>
          <w:p w14:paraId="66FDC03B"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2FC494DD"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238FBEAC"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შხეფისუბანი</w:t>
            </w:r>
          </w:p>
        </w:tc>
      </w:tr>
      <w:tr w:rsidR="003D779A" w:rsidRPr="00432238" w14:paraId="2FF59CA2" w14:textId="77777777" w:rsidTr="001B35DD">
        <w:trPr>
          <w:trHeight w:val="512"/>
        </w:trPr>
        <w:tc>
          <w:tcPr>
            <w:tcW w:w="743" w:type="dxa"/>
            <w:vAlign w:val="center"/>
            <w:hideMark/>
          </w:tcPr>
          <w:p w14:paraId="00CCF249" w14:textId="77777777" w:rsidR="003D779A" w:rsidRPr="0047404A" w:rsidRDefault="003D779A" w:rsidP="003D779A">
            <w:pPr>
              <w:jc w:val="center"/>
              <w:rPr>
                <w:rFonts w:eastAsia="Times New Roman" w:cs="Calibri"/>
                <w:color w:val="000000"/>
              </w:rPr>
            </w:pPr>
            <w:r w:rsidRPr="0047404A">
              <w:rPr>
                <w:rFonts w:eastAsia="Times New Roman" w:cs="Calibri"/>
                <w:color w:val="000000"/>
              </w:rPr>
              <w:t>2</w:t>
            </w:r>
          </w:p>
        </w:tc>
        <w:tc>
          <w:tcPr>
            <w:tcW w:w="3472" w:type="dxa"/>
            <w:hideMark/>
          </w:tcPr>
          <w:p w14:paraId="51778F1E" w14:textId="77777777" w:rsidR="003D779A" w:rsidRPr="0047404A" w:rsidRDefault="003D779A" w:rsidP="009E5C47">
            <w:pPr>
              <w:jc w:val="center"/>
              <w:rPr>
                <w:rFonts w:eastAsia="Times New Roman" w:cs="Arial"/>
                <w:color w:val="000000"/>
              </w:rPr>
            </w:pPr>
            <w:proofErr w:type="gramStart"/>
            <w:r w:rsidRPr="0047404A">
              <w:rPr>
                <w:rFonts w:eastAsia="Times New Roman" w:cs="Arial"/>
                <w:color w:val="000000"/>
              </w:rPr>
              <w:t>ღვთისმშობლის</w:t>
            </w:r>
            <w:proofErr w:type="gramEnd"/>
            <w:r w:rsidRPr="0047404A">
              <w:rPr>
                <w:rFonts w:eastAsia="Times New Roman" w:cs="Arial"/>
                <w:color w:val="000000"/>
              </w:rPr>
              <w:t xml:space="preserve"> შობის სახ. ეკლესია - ზემო თეკლათის დედათა მონასტერი), XIX ს;</w:t>
            </w:r>
          </w:p>
        </w:tc>
        <w:tc>
          <w:tcPr>
            <w:tcW w:w="1938" w:type="dxa"/>
            <w:hideMark/>
          </w:tcPr>
          <w:p w14:paraId="72BA5F5E"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72E98CE9"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04CFB8EA"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ქუთაისისქუჩა</w:t>
            </w:r>
          </w:p>
        </w:tc>
      </w:tr>
      <w:tr w:rsidR="003D779A" w:rsidRPr="00432238" w14:paraId="7FDBA09B" w14:textId="77777777" w:rsidTr="001B35DD">
        <w:trPr>
          <w:trHeight w:val="492"/>
        </w:trPr>
        <w:tc>
          <w:tcPr>
            <w:tcW w:w="743" w:type="dxa"/>
            <w:vAlign w:val="center"/>
            <w:hideMark/>
          </w:tcPr>
          <w:p w14:paraId="7C86D275" w14:textId="77777777" w:rsidR="003D779A" w:rsidRPr="0047404A" w:rsidRDefault="003D779A" w:rsidP="003D779A">
            <w:pPr>
              <w:jc w:val="center"/>
              <w:rPr>
                <w:rFonts w:eastAsia="Times New Roman" w:cs="Calibri"/>
                <w:color w:val="000000"/>
              </w:rPr>
            </w:pPr>
            <w:r w:rsidRPr="0047404A">
              <w:rPr>
                <w:rFonts w:eastAsia="Times New Roman" w:cs="Calibri"/>
                <w:color w:val="000000"/>
              </w:rPr>
              <w:t>3</w:t>
            </w:r>
          </w:p>
        </w:tc>
        <w:tc>
          <w:tcPr>
            <w:tcW w:w="3472" w:type="dxa"/>
            <w:hideMark/>
          </w:tcPr>
          <w:p w14:paraId="5B44CA03" w14:textId="77777777" w:rsidR="003D779A" w:rsidRPr="0047404A" w:rsidRDefault="003D779A" w:rsidP="009E5C47">
            <w:pPr>
              <w:jc w:val="center"/>
              <w:rPr>
                <w:rFonts w:eastAsia="Times New Roman" w:cs="Arial"/>
                <w:color w:val="000000"/>
              </w:rPr>
            </w:pPr>
            <w:proofErr w:type="gramStart"/>
            <w:r w:rsidRPr="0047404A">
              <w:rPr>
                <w:rFonts w:eastAsia="Times New Roman" w:cs="Arial"/>
                <w:color w:val="000000"/>
              </w:rPr>
              <w:t>მთავარანგელოზის</w:t>
            </w:r>
            <w:proofErr w:type="gramEnd"/>
            <w:r w:rsidRPr="0047404A">
              <w:rPr>
                <w:rFonts w:eastAsia="Times New Roman" w:cs="Arial"/>
                <w:color w:val="000000"/>
              </w:rPr>
              <w:t xml:space="preserve"> სახ. მენჯის ეკლესია, XIX ს - მენჯის უბანი;</w:t>
            </w:r>
          </w:p>
        </w:tc>
        <w:tc>
          <w:tcPr>
            <w:tcW w:w="1938" w:type="dxa"/>
            <w:hideMark/>
          </w:tcPr>
          <w:p w14:paraId="7906CA80"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1493828B"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7A03D3A7"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ა</w:t>
            </w:r>
            <w:r w:rsidRPr="0047404A">
              <w:rPr>
                <w:rFonts w:eastAsia="Times New Roman" w:cs="Calibri"/>
                <w:color w:val="000000"/>
              </w:rPr>
              <w:t>.</w:t>
            </w:r>
            <w:r w:rsidRPr="0047404A">
              <w:rPr>
                <w:rFonts w:eastAsia="Times New Roman" w:cs="Sylfaen"/>
                <w:color w:val="000000"/>
              </w:rPr>
              <w:t>შუშანიასსახ</w:t>
            </w:r>
            <w:r w:rsidRPr="0047404A">
              <w:rPr>
                <w:rFonts w:eastAsia="Times New Roman" w:cs="Calibri"/>
                <w:color w:val="000000"/>
              </w:rPr>
              <w:t xml:space="preserve">. </w:t>
            </w:r>
            <w:r w:rsidRPr="0047404A">
              <w:rPr>
                <w:rFonts w:eastAsia="Times New Roman" w:cs="Sylfaen"/>
                <w:color w:val="000000"/>
              </w:rPr>
              <w:t>ქუჩა</w:t>
            </w:r>
          </w:p>
        </w:tc>
      </w:tr>
      <w:tr w:rsidR="003D779A" w:rsidRPr="00432238" w14:paraId="2C7BB4DE" w14:textId="77777777" w:rsidTr="001B35DD">
        <w:trPr>
          <w:trHeight w:val="262"/>
        </w:trPr>
        <w:tc>
          <w:tcPr>
            <w:tcW w:w="743" w:type="dxa"/>
            <w:vAlign w:val="center"/>
            <w:hideMark/>
          </w:tcPr>
          <w:p w14:paraId="27AD4CBA" w14:textId="77777777" w:rsidR="003D779A" w:rsidRPr="0047404A" w:rsidRDefault="003D779A" w:rsidP="003D779A">
            <w:pPr>
              <w:jc w:val="center"/>
              <w:rPr>
                <w:rFonts w:eastAsia="Times New Roman" w:cs="Calibri"/>
                <w:color w:val="000000"/>
              </w:rPr>
            </w:pPr>
            <w:r w:rsidRPr="0047404A">
              <w:rPr>
                <w:rFonts w:eastAsia="Times New Roman" w:cs="Calibri"/>
                <w:color w:val="000000"/>
              </w:rPr>
              <w:t>4</w:t>
            </w:r>
          </w:p>
        </w:tc>
        <w:tc>
          <w:tcPr>
            <w:tcW w:w="3472" w:type="dxa"/>
            <w:hideMark/>
          </w:tcPr>
          <w:p w14:paraId="3E653D22" w14:textId="77777777" w:rsidR="003D779A" w:rsidRPr="0047404A" w:rsidRDefault="003D779A" w:rsidP="009E5C47">
            <w:pPr>
              <w:jc w:val="center"/>
              <w:rPr>
                <w:rFonts w:eastAsia="Times New Roman" w:cs="Arial"/>
                <w:color w:val="000000"/>
              </w:rPr>
            </w:pPr>
            <w:r w:rsidRPr="0047404A">
              <w:rPr>
                <w:rFonts w:eastAsia="Times New Roman" w:cs="Arial"/>
                <w:color w:val="000000"/>
              </w:rPr>
              <w:t>მენჯის ციხე (ნაწილობრივ გათხრილი);</w:t>
            </w:r>
          </w:p>
        </w:tc>
        <w:tc>
          <w:tcPr>
            <w:tcW w:w="1938" w:type="dxa"/>
            <w:hideMark/>
          </w:tcPr>
          <w:p w14:paraId="4CE718B8"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58AC1CBD"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5DD76CF4" w14:textId="77777777" w:rsidR="003D779A" w:rsidRPr="0047404A" w:rsidRDefault="003D779A" w:rsidP="009E5C47">
            <w:pPr>
              <w:jc w:val="center"/>
              <w:rPr>
                <w:rFonts w:eastAsia="Times New Roman" w:cs="Calibri"/>
                <w:color w:val="000000"/>
              </w:rPr>
            </w:pPr>
          </w:p>
        </w:tc>
      </w:tr>
      <w:tr w:rsidR="003D779A" w:rsidRPr="00432238" w14:paraId="64B67BBB" w14:textId="77777777" w:rsidTr="001B35DD">
        <w:trPr>
          <w:trHeight w:val="447"/>
        </w:trPr>
        <w:tc>
          <w:tcPr>
            <w:tcW w:w="743" w:type="dxa"/>
            <w:vAlign w:val="center"/>
            <w:hideMark/>
          </w:tcPr>
          <w:p w14:paraId="20D67587" w14:textId="77777777" w:rsidR="003D779A" w:rsidRPr="0047404A" w:rsidRDefault="003D779A" w:rsidP="003D779A">
            <w:pPr>
              <w:jc w:val="center"/>
              <w:rPr>
                <w:rFonts w:eastAsia="Times New Roman" w:cs="Calibri"/>
                <w:color w:val="000000"/>
              </w:rPr>
            </w:pPr>
            <w:r w:rsidRPr="0047404A">
              <w:rPr>
                <w:rFonts w:eastAsia="Times New Roman" w:cs="Calibri"/>
                <w:color w:val="000000"/>
              </w:rPr>
              <w:t>5</w:t>
            </w:r>
          </w:p>
        </w:tc>
        <w:tc>
          <w:tcPr>
            <w:tcW w:w="3472" w:type="dxa"/>
            <w:hideMark/>
          </w:tcPr>
          <w:p w14:paraId="5E677D74"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საკალანდარიშვილოს</w:t>
            </w:r>
            <w:proofErr w:type="gramEnd"/>
            <w:r w:rsidRPr="0047404A">
              <w:rPr>
                <w:rFonts w:eastAsia="Times New Roman" w:cs="Arial"/>
                <w:color w:val="000000"/>
              </w:rPr>
              <w:t xml:space="preserve"> წმ. </w:t>
            </w:r>
            <w:proofErr w:type="gramStart"/>
            <w:r w:rsidRPr="0047404A">
              <w:rPr>
                <w:rFonts w:eastAsia="Times New Roman" w:cs="Arial"/>
                <w:color w:val="000000"/>
              </w:rPr>
              <w:t>გიორგის</w:t>
            </w:r>
            <w:proofErr w:type="gramEnd"/>
            <w:r w:rsidRPr="0047404A">
              <w:rPr>
                <w:rFonts w:eastAsia="Times New Roman" w:cs="Arial"/>
                <w:color w:val="000000"/>
              </w:rPr>
              <w:t xml:space="preserve"> სახ. ეკლესია,</w:t>
            </w:r>
          </w:p>
          <w:p w14:paraId="4344BAEF" w14:textId="77777777" w:rsidR="003D779A" w:rsidRPr="0047404A" w:rsidRDefault="003D779A" w:rsidP="009E5C47">
            <w:pPr>
              <w:ind w:right="-108"/>
              <w:jc w:val="center"/>
              <w:rPr>
                <w:rFonts w:eastAsia="Times New Roman" w:cs="Arial"/>
                <w:color w:val="000000"/>
                <w:lang w:val="ka-GE"/>
              </w:rPr>
            </w:pPr>
            <w:r w:rsidRPr="0047404A">
              <w:rPr>
                <w:rFonts w:eastAsia="Times New Roman" w:cs="Arial"/>
                <w:color w:val="000000"/>
              </w:rPr>
              <w:t>XIII ს</w:t>
            </w:r>
            <w:r w:rsidRPr="0047404A">
              <w:rPr>
                <w:rFonts w:eastAsia="Times New Roman" w:cs="Arial"/>
                <w:color w:val="000000"/>
                <w:lang w:val="ka-GE"/>
              </w:rPr>
              <w:t>.</w:t>
            </w:r>
          </w:p>
        </w:tc>
        <w:tc>
          <w:tcPr>
            <w:tcW w:w="1938" w:type="dxa"/>
            <w:hideMark/>
          </w:tcPr>
          <w:p w14:paraId="3EC43CF7"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096396EA"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4CA157EA" w14:textId="77777777" w:rsidR="003D779A" w:rsidRPr="0047404A" w:rsidRDefault="003D779A" w:rsidP="009E5C47">
            <w:pPr>
              <w:jc w:val="center"/>
              <w:rPr>
                <w:rFonts w:eastAsia="Times New Roman" w:cs="Calibri"/>
                <w:color w:val="000000"/>
              </w:rPr>
            </w:pPr>
            <w:proofErr w:type="gramStart"/>
            <w:r w:rsidRPr="0047404A">
              <w:rPr>
                <w:rFonts w:eastAsia="Times New Roman" w:cs="Sylfaen"/>
                <w:color w:val="000000"/>
              </w:rPr>
              <w:t>ჯანაშიასქ</w:t>
            </w:r>
            <w:proofErr w:type="gramEnd"/>
            <w:r w:rsidRPr="0047404A">
              <w:rPr>
                <w:rFonts w:eastAsia="Times New Roman" w:cs="Calibri"/>
                <w:color w:val="000000"/>
              </w:rPr>
              <w:t>.</w:t>
            </w:r>
          </w:p>
        </w:tc>
      </w:tr>
      <w:tr w:rsidR="003D779A" w:rsidRPr="00432238" w14:paraId="5C321595" w14:textId="77777777" w:rsidTr="001B35DD">
        <w:trPr>
          <w:trHeight w:val="320"/>
        </w:trPr>
        <w:tc>
          <w:tcPr>
            <w:tcW w:w="743" w:type="dxa"/>
            <w:vAlign w:val="center"/>
            <w:hideMark/>
          </w:tcPr>
          <w:p w14:paraId="47B598F6" w14:textId="77777777" w:rsidR="003D779A" w:rsidRPr="0047404A" w:rsidRDefault="003D779A" w:rsidP="003D779A">
            <w:pPr>
              <w:jc w:val="center"/>
              <w:rPr>
                <w:rFonts w:eastAsia="Times New Roman" w:cs="Calibri"/>
                <w:color w:val="000000"/>
              </w:rPr>
            </w:pPr>
            <w:r w:rsidRPr="0047404A">
              <w:rPr>
                <w:rFonts w:eastAsia="Times New Roman" w:cs="Calibri"/>
                <w:color w:val="000000"/>
              </w:rPr>
              <w:t>6</w:t>
            </w:r>
          </w:p>
        </w:tc>
        <w:tc>
          <w:tcPr>
            <w:tcW w:w="3472" w:type="dxa"/>
            <w:hideMark/>
          </w:tcPr>
          <w:p w14:paraId="1CBA0204" w14:textId="77777777" w:rsidR="003D779A" w:rsidRPr="0047404A" w:rsidRDefault="003D779A" w:rsidP="009E5C47">
            <w:pPr>
              <w:jc w:val="center"/>
              <w:rPr>
                <w:rFonts w:eastAsia="Times New Roman" w:cs="Arial"/>
                <w:color w:val="000000"/>
              </w:rPr>
            </w:pPr>
            <w:proofErr w:type="gramStart"/>
            <w:r w:rsidRPr="0047404A">
              <w:rPr>
                <w:rFonts w:eastAsia="Times New Roman" w:cs="Arial"/>
                <w:color w:val="000000"/>
              </w:rPr>
              <w:t>იოანე</w:t>
            </w:r>
            <w:proofErr w:type="gramEnd"/>
            <w:r w:rsidRPr="0047404A">
              <w:rPr>
                <w:rFonts w:eastAsia="Times New Roman" w:cs="Arial"/>
                <w:color w:val="000000"/>
              </w:rPr>
              <w:t xml:space="preserve"> ნათლისმცემლის სახ. ტაძარი, XX ს;</w:t>
            </w:r>
          </w:p>
        </w:tc>
        <w:tc>
          <w:tcPr>
            <w:tcW w:w="1938" w:type="dxa"/>
            <w:hideMark/>
          </w:tcPr>
          <w:p w14:paraId="26EC1578"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4A00510B"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0931F289" w14:textId="77777777" w:rsidR="003D779A" w:rsidRPr="0047404A" w:rsidRDefault="003D779A" w:rsidP="009E5C47">
            <w:pPr>
              <w:jc w:val="center"/>
              <w:rPr>
                <w:rFonts w:eastAsia="Times New Roman" w:cs="Calibri"/>
                <w:color w:val="000000"/>
              </w:rPr>
            </w:pPr>
            <w:proofErr w:type="gramStart"/>
            <w:r w:rsidRPr="0047404A">
              <w:rPr>
                <w:rFonts w:eastAsia="Times New Roman" w:cs="Sylfaen"/>
                <w:color w:val="000000"/>
              </w:rPr>
              <w:t>წერეთლისქ</w:t>
            </w:r>
            <w:proofErr w:type="gramEnd"/>
            <w:r w:rsidRPr="0047404A">
              <w:rPr>
                <w:rFonts w:eastAsia="Times New Roman" w:cs="Calibri"/>
                <w:color w:val="000000"/>
              </w:rPr>
              <w:t>.</w:t>
            </w:r>
          </w:p>
        </w:tc>
      </w:tr>
      <w:tr w:rsidR="003D779A" w:rsidRPr="00432238" w14:paraId="7CC5FB1D" w14:textId="77777777" w:rsidTr="001B35DD">
        <w:trPr>
          <w:trHeight w:val="254"/>
        </w:trPr>
        <w:tc>
          <w:tcPr>
            <w:tcW w:w="743" w:type="dxa"/>
            <w:vAlign w:val="center"/>
            <w:hideMark/>
          </w:tcPr>
          <w:p w14:paraId="0872EE97" w14:textId="77777777" w:rsidR="003D779A" w:rsidRPr="0047404A" w:rsidRDefault="003D779A" w:rsidP="003D779A">
            <w:pPr>
              <w:jc w:val="center"/>
              <w:rPr>
                <w:rFonts w:eastAsia="Times New Roman" w:cs="Calibri"/>
                <w:color w:val="000000"/>
              </w:rPr>
            </w:pPr>
            <w:r w:rsidRPr="0047404A">
              <w:rPr>
                <w:rFonts w:eastAsia="Times New Roman" w:cs="Calibri"/>
                <w:color w:val="000000"/>
              </w:rPr>
              <w:t>7</w:t>
            </w:r>
          </w:p>
        </w:tc>
        <w:tc>
          <w:tcPr>
            <w:tcW w:w="3472" w:type="dxa"/>
            <w:hideMark/>
          </w:tcPr>
          <w:p w14:paraId="3C37DB31"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საგანგაშო კოშკი - მენჯის თემი</w:t>
            </w:r>
          </w:p>
        </w:tc>
        <w:tc>
          <w:tcPr>
            <w:tcW w:w="1938" w:type="dxa"/>
            <w:hideMark/>
          </w:tcPr>
          <w:p w14:paraId="45E0B374"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58513C03"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3F7814E2" w14:textId="77777777" w:rsidR="003D779A" w:rsidRPr="0047404A" w:rsidRDefault="003D779A" w:rsidP="009E5C47">
            <w:pPr>
              <w:jc w:val="center"/>
              <w:rPr>
                <w:rFonts w:eastAsia="Times New Roman" w:cs="Calibri"/>
                <w:color w:val="000000"/>
              </w:rPr>
            </w:pPr>
          </w:p>
        </w:tc>
      </w:tr>
      <w:tr w:rsidR="003D779A" w:rsidRPr="00432238" w14:paraId="64CE0873" w14:textId="77777777" w:rsidTr="001B35DD">
        <w:trPr>
          <w:trHeight w:val="278"/>
        </w:trPr>
        <w:tc>
          <w:tcPr>
            <w:tcW w:w="743" w:type="dxa"/>
            <w:vAlign w:val="center"/>
            <w:hideMark/>
          </w:tcPr>
          <w:p w14:paraId="523F7FA5" w14:textId="77777777" w:rsidR="003D779A" w:rsidRPr="0047404A" w:rsidRDefault="003D779A" w:rsidP="003D779A">
            <w:pPr>
              <w:jc w:val="center"/>
              <w:rPr>
                <w:rFonts w:eastAsia="Times New Roman" w:cs="Calibri"/>
                <w:color w:val="000000"/>
              </w:rPr>
            </w:pPr>
            <w:r w:rsidRPr="0047404A">
              <w:rPr>
                <w:rFonts w:eastAsia="Times New Roman" w:cs="Calibri"/>
                <w:color w:val="000000"/>
              </w:rPr>
              <w:t>8</w:t>
            </w:r>
          </w:p>
        </w:tc>
        <w:tc>
          <w:tcPr>
            <w:tcW w:w="3472" w:type="dxa"/>
            <w:hideMark/>
          </w:tcPr>
          <w:p w14:paraId="6910BD5F" w14:textId="77777777" w:rsidR="003D779A" w:rsidRPr="0047404A" w:rsidRDefault="003D779A" w:rsidP="009E5C47">
            <w:pPr>
              <w:jc w:val="center"/>
              <w:rPr>
                <w:rFonts w:eastAsia="Times New Roman" w:cs="Arial"/>
                <w:color w:val="000000"/>
              </w:rPr>
            </w:pPr>
            <w:r w:rsidRPr="0047404A">
              <w:rPr>
                <w:rFonts w:eastAsia="Times New Roman" w:cs="Arial"/>
                <w:color w:val="000000"/>
              </w:rPr>
              <w:t>შხეფის მთავარამგელოზების სახელობის ეკლესია</w:t>
            </w:r>
          </w:p>
        </w:tc>
        <w:tc>
          <w:tcPr>
            <w:tcW w:w="1938" w:type="dxa"/>
            <w:hideMark/>
          </w:tcPr>
          <w:p w14:paraId="423DDCF3"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5A521E48"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1B609F5A"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შხეფი</w:t>
            </w:r>
            <w:r w:rsidRPr="0047404A">
              <w:rPr>
                <w:rFonts w:eastAsia="Times New Roman" w:cs="Sylfaen"/>
                <w:color w:val="000000"/>
                <w:lang w:val="ka-GE"/>
              </w:rPr>
              <w:t>ს უბანი</w:t>
            </w:r>
          </w:p>
        </w:tc>
      </w:tr>
      <w:tr w:rsidR="003D779A" w:rsidRPr="00432238" w14:paraId="4A64B368" w14:textId="77777777" w:rsidTr="001B35DD">
        <w:trPr>
          <w:trHeight w:val="322"/>
        </w:trPr>
        <w:tc>
          <w:tcPr>
            <w:tcW w:w="743" w:type="dxa"/>
            <w:vAlign w:val="center"/>
            <w:hideMark/>
          </w:tcPr>
          <w:p w14:paraId="4F270BED" w14:textId="77777777" w:rsidR="003D779A" w:rsidRPr="0047404A" w:rsidRDefault="003D779A" w:rsidP="003D779A">
            <w:pPr>
              <w:jc w:val="center"/>
              <w:rPr>
                <w:rFonts w:eastAsia="Times New Roman" w:cs="Calibri"/>
                <w:color w:val="000000"/>
              </w:rPr>
            </w:pPr>
            <w:r w:rsidRPr="0047404A">
              <w:rPr>
                <w:rFonts w:eastAsia="Times New Roman" w:cs="Calibri"/>
                <w:color w:val="000000"/>
              </w:rPr>
              <w:t>9</w:t>
            </w:r>
          </w:p>
        </w:tc>
        <w:tc>
          <w:tcPr>
            <w:tcW w:w="3472" w:type="dxa"/>
            <w:hideMark/>
          </w:tcPr>
          <w:p w14:paraId="28016F5F" w14:textId="77777777" w:rsidR="003D779A" w:rsidRPr="0047404A" w:rsidRDefault="003D779A" w:rsidP="009E5C47">
            <w:pPr>
              <w:jc w:val="center"/>
              <w:rPr>
                <w:rFonts w:eastAsia="Times New Roman" w:cs="Arial"/>
                <w:color w:val="000000"/>
              </w:rPr>
            </w:pPr>
            <w:r w:rsidRPr="0047404A">
              <w:rPr>
                <w:rFonts w:eastAsia="Times New Roman" w:cs="Arial"/>
                <w:color w:val="000000"/>
              </w:rPr>
              <w:t>წმ.ალექსი შუშანიას სახელობის ეკლესია</w:t>
            </w:r>
          </w:p>
        </w:tc>
        <w:tc>
          <w:tcPr>
            <w:tcW w:w="1938" w:type="dxa"/>
            <w:hideMark/>
          </w:tcPr>
          <w:p w14:paraId="5A1A550B"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3F3D766A"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33F49E2B" w14:textId="77777777" w:rsidR="003D779A" w:rsidRPr="0047404A" w:rsidRDefault="003D779A" w:rsidP="009E5C47">
            <w:pPr>
              <w:jc w:val="center"/>
              <w:rPr>
                <w:rFonts w:eastAsia="Times New Roman" w:cs="Calibri"/>
                <w:color w:val="000000"/>
              </w:rPr>
            </w:pPr>
            <w:proofErr w:type="gramStart"/>
            <w:r w:rsidRPr="0047404A">
              <w:rPr>
                <w:rFonts w:eastAsia="Times New Roman" w:cs="Sylfaen"/>
                <w:color w:val="000000"/>
              </w:rPr>
              <w:t>რუსთაველისქ</w:t>
            </w:r>
            <w:proofErr w:type="gramEnd"/>
            <w:r w:rsidRPr="0047404A">
              <w:rPr>
                <w:rFonts w:eastAsia="Times New Roman" w:cs="Calibri"/>
                <w:color w:val="000000"/>
              </w:rPr>
              <w:t>.</w:t>
            </w:r>
          </w:p>
        </w:tc>
      </w:tr>
      <w:tr w:rsidR="003D779A" w:rsidRPr="00432238" w14:paraId="56CE9491" w14:textId="77777777" w:rsidTr="001B35DD">
        <w:trPr>
          <w:trHeight w:val="230"/>
        </w:trPr>
        <w:tc>
          <w:tcPr>
            <w:tcW w:w="743" w:type="dxa"/>
            <w:vAlign w:val="center"/>
            <w:hideMark/>
          </w:tcPr>
          <w:p w14:paraId="14438A2E"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10</w:t>
            </w:r>
          </w:p>
        </w:tc>
        <w:tc>
          <w:tcPr>
            <w:tcW w:w="3472" w:type="dxa"/>
            <w:hideMark/>
          </w:tcPr>
          <w:p w14:paraId="7E18C1AD" w14:textId="77777777" w:rsidR="003D779A" w:rsidRPr="0047404A" w:rsidRDefault="003D779A" w:rsidP="009E5C47">
            <w:pPr>
              <w:jc w:val="center"/>
              <w:rPr>
                <w:rFonts w:eastAsia="Times New Roman" w:cs="Arial"/>
                <w:color w:val="000000"/>
              </w:rPr>
            </w:pPr>
            <w:r w:rsidRPr="0047404A">
              <w:rPr>
                <w:rFonts w:eastAsia="Times New Roman" w:cs="Arial"/>
                <w:color w:val="000000"/>
              </w:rPr>
              <w:t>,,ხომონის გვირაბი</w:t>
            </w:r>
            <w:r w:rsidRPr="0047404A">
              <w:rPr>
                <w:rFonts w:eastAsia="Times New Roman" w:cs="Arial"/>
                <w:color w:val="000000"/>
                <w:lang w:val="ka-GE"/>
              </w:rPr>
              <w:t>’’</w:t>
            </w:r>
            <w:r w:rsidRPr="0047404A">
              <w:rPr>
                <w:rFonts w:eastAsia="Times New Roman" w:cs="Arial"/>
                <w:color w:val="000000"/>
              </w:rPr>
              <w:t xml:space="preserve"> - სენაკი, შეხფის უბანი;</w:t>
            </w:r>
          </w:p>
        </w:tc>
        <w:tc>
          <w:tcPr>
            <w:tcW w:w="1938" w:type="dxa"/>
            <w:hideMark/>
          </w:tcPr>
          <w:p w14:paraId="16CB082E"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060589C8"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ქ</w:t>
            </w:r>
            <w:r w:rsidRPr="0047404A">
              <w:rPr>
                <w:rFonts w:eastAsia="Times New Roman" w:cs="Calibri"/>
                <w:color w:val="000000"/>
              </w:rPr>
              <w:t>.</w:t>
            </w:r>
            <w:r w:rsidRPr="0047404A">
              <w:rPr>
                <w:rFonts w:eastAsia="Times New Roman" w:cs="Sylfaen"/>
                <w:color w:val="000000"/>
              </w:rPr>
              <w:t>სენაკი</w:t>
            </w:r>
          </w:p>
        </w:tc>
        <w:tc>
          <w:tcPr>
            <w:tcW w:w="1938" w:type="dxa"/>
            <w:hideMark/>
          </w:tcPr>
          <w:p w14:paraId="1D83728F" w14:textId="77777777" w:rsidR="003D779A" w:rsidRPr="0047404A" w:rsidRDefault="003D779A" w:rsidP="009E5C47">
            <w:pPr>
              <w:jc w:val="center"/>
              <w:rPr>
                <w:rFonts w:eastAsia="Times New Roman" w:cs="Calibri"/>
                <w:color w:val="000000"/>
                <w:lang w:val="ka-GE"/>
              </w:rPr>
            </w:pPr>
            <w:r w:rsidRPr="0047404A">
              <w:rPr>
                <w:rFonts w:eastAsia="Times New Roman" w:cs="Sylfaen"/>
                <w:color w:val="000000"/>
              </w:rPr>
              <w:t>შხეფი</w:t>
            </w:r>
            <w:r w:rsidRPr="0047404A">
              <w:rPr>
                <w:rFonts w:eastAsia="Times New Roman" w:cs="Sylfaen"/>
                <w:color w:val="000000"/>
                <w:lang w:val="ka-GE"/>
              </w:rPr>
              <w:t>ს უბანი</w:t>
            </w:r>
          </w:p>
        </w:tc>
      </w:tr>
      <w:tr w:rsidR="003D779A" w:rsidRPr="00432238" w14:paraId="6ACEA89A" w14:textId="77777777" w:rsidTr="001B35DD">
        <w:trPr>
          <w:trHeight w:val="284"/>
        </w:trPr>
        <w:tc>
          <w:tcPr>
            <w:tcW w:w="743" w:type="dxa"/>
            <w:vAlign w:val="center"/>
            <w:hideMark/>
          </w:tcPr>
          <w:p w14:paraId="4E26567E"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11</w:t>
            </w:r>
          </w:p>
        </w:tc>
        <w:tc>
          <w:tcPr>
            <w:tcW w:w="3472" w:type="dxa"/>
            <w:hideMark/>
          </w:tcPr>
          <w:p w14:paraId="2FD0F51E"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ნოქალაქევის</w:t>
            </w:r>
            <w:proofErr w:type="gramEnd"/>
            <w:r w:rsidRPr="0047404A">
              <w:rPr>
                <w:rFonts w:eastAsia="Times New Roman" w:cs="Arial"/>
                <w:color w:val="000000"/>
              </w:rPr>
              <w:t xml:space="preserve"> ნაქალაქარი;ციხე-გოჯი არქეოპოლისის საქალაქო-თავდაცვითი კომპლექსი, ძვ.წ III – ახ. წ. VIII ს;ნოქალაქევის ,,ორმოცმოწამეთა,, ეკლესია, VI ს;გოგირდოვანი წყლების აბანო, VI-VII ს;</w:t>
            </w:r>
          </w:p>
        </w:tc>
        <w:tc>
          <w:tcPr>
            <w:tcW w:w="1938" w:type="dxa"/>
            <w:vAlign w:val="center"/>
            <w:hideMark/>
          </w:tcPr>
          <w:p w14:paraId="7E585577"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1DD3A0B5"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ნოქალაქევის</w:t>
            </w:r>
            <w:r w:rsidRPr="0047404A">
              <w:rPr>
                <w:rFonts w:eastAsia="Times New Roman" w:cs="Calibri"/>
                <w:color w:val="000000"/>
                <w:lang w:val="ka-GE"/>
              </w:rPr>
              <w:t xml:space="preserve">ტერიტორიული </w:t>
            </w:r>
            <w:r w:rsidRPr="0047404A">
              <w:rPr>
                <w:rFonts w:eastAsia="Times New Roman" w:cs="Sylfaen"/>
                <w:color w:val="000000"/>
              </w:rPr>
              <w:t>ერთეული</w:t>
            </w:r>
          </w:p>
        </w:tc>
        <w:tc>
          <w:tcPr>
            <w:tcW w:w="1938" w:type="dxa"/>
            <w:vAlign w:val="center"/>
            <w:hideMark/>
          </w:tcPr>
          <w:p w14:paraId="5AC8F793" w14:textId="77777777" w:rsidR="003D779A" w:rsidRPr="0047404A" w:rsidRDefault="003D779A" w:rsidP="003D779A">
            <w:pPr>
              <w:jc w:val="center"/>
              <w:rPr>
                <w:rFonts w:eastAsia="Times New Roman" w:cs="Calibri"/>
                <w:color w:val="000000"/>
              </w:rPr>
            </w:pPr>
          </w:p>
        </w:tc>
      </w:tr>
      <w:tr w:rsidR="003D779A" w:rsidRPr="00432238" w14:paraId="68295B27" w14:textId="77777777" w:rsidTr="001B35DD">
        <w:trPr>
          <w:trHeight w:val="308"/>
        </w:trPr>
        <w:tc>
          <w:tcPr>
            <w:tcW w:w="743" w:type="dxa"/>
            <w:vAlign w:val="center"/>
            <w:hideMark/>
          </w:tcPr>
          <w:p w14:paraId="152712DC" w14:textId="77777777" w:rsidR="003D779A" w:rsidRPr="0047404A" w:rsidRDefault="003D779A" w:rsidP="003D779A">
            <w:pPr>
              <w:jc w:val="center"/>
              <w:rPr>
                <w:rFonts w:eastAsia="Times New Roman" w:cs="Calibri"/>
                <w:color w:val="000000"/>
              </w:rPr>
            </w:pPr>
            <w:r w:rsidRPr="0047404A">
              <w:rPr>
                <w:rFonts w:eastAsia="Times New Roman" w:cs="Calibri"/>
                <w:color w:val="000000"/>
              </w:rPr>
              <w:lastRenderedPageBreak/>
              <w:t>12</w:t>
            </w:r>
          </w:p>
        </w:tc>
        <w:tc>
          <w:tcPr>
            <w:tcW w:w="3472" w:type="dxa"/>
            <w:hideMark/>
          </w:tcPr>
          <w:p w14:paraId="170B3F97" w14:textId="77777777" w:rsidR="003D779A" w:rsidRPr="0047404A" w:rsidRDefault="003D779A" w:rsidP="009E5C47">
            <w:pPr>
              <w:jc w:val="center"/>
              <w:rPr>
                <w:rFonts w:eastAsia="Times New Roman" w:cs="Arial"/>
                <w:color w:val="000000"/>
              </w:rPr>
            </w:pPr>
            <w:proofErr w:type="gramStart"/>
            <w:r w:rsidRPr="0047404A">
              <w:rPr>
                <w:rFonts w:eastAsia="Times New Roman" w:cs="Arial"/>
                <w:color w:val="000000"/>
              </w:rPr>
              <w:t>მაცხოვრის</w:t>
            </w:r>
            <w:proofErr w:type="gramEnd"/>
            <w:r w:rsidRPr="0047404A">
              <w:rPr>
                <w:rFonts w:eastAsia="Times New Roman" w:cs="Arial"/>
                <w:color w:val="000000"/>
              </w:rPr>
              <w:t xml:space="preserve"> შობის სახ. ეკლესია, XXI ს - ნოსირის თემი;</w:t>
            </w:r>
          </w:p>
        </w:tc>
        <w:tc>
          <w:tcPr>
            <w:tcW w:w="1938" w:type="dxa"/>
            <w:hideMark/>
          </w:tcPr>
          <w:p w14:paraId="25934A24"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1E900918"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ნოსირის</w:t>
            </w:r>
            <w:r w:rsidRPr="0047404A">
              <w:rPr>
                <w:rFonts w:eastAsia="Times New Roman" w:cs="Calibri"/>
                <w:color w:val="000000"/>
                <w:lang w:val="ka-GE"/>
              </w:rPr>
              <w:t xml:space="preserve">  ტერიტორიული</w:t>
            </w:r>
            <w:r w:rsidRPr="0047404A">
              <w:rPr>
                <w:rFonts w:eastAsia="Times New Roman" w:cs="Sylfaen"/>
                <w:color w:val="000000"/>
              </w:rPr>
              <w:t>ერთეული</w:t>
            </w:r>
          </w:p>
        </w:tc>
        <w:tc>
          <w:tcPr>
            <w:tcW w:w="1938" w:type="dxa"/>
            <w:hideMark/>
          </w:tcPr>
          <w:p w14:paraId="16B9922C" w14:textId="77777777" w:rsidR="003D779A" w:rsidRPr="0047404A" w:rsidRDefault="003D779A" w:rsidP="009E5C47">
            <w:pPr>
              <w:jc w:val="center"/>
              <w:rPr>
                <w:rFonts w:eastAsia="Times New Roman" w:cs="Calibri"/>
                <w:color w:val="000000"/>
              </w:rPr>
            </w:pPr>
          </w:p>
        </w:tc>
      </w:tr>
      <w:tr w:rsidR="003D779A" w:rsidRPr="00432238" w14:paraId="65C34C81" w14:textId="77777777" w:rsidTr="001B35DD">
        <w:trPr>
          <w:trHeight w:val="268"/>
        </w:trPr>
        <w:tc>
          <w:tcPr>
            <w:tcW w:w="743" w:type="dxa"/>
            <w:vAlign w:val="center"/>
            <w:hideMark/>
          </w:tcPr>
          <w:p w14:paraId="159AD7B7"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13</w:t>
            </w:r>
          </w:p>
        </w:tc>
        <w:tc>
          <w:tcPr>
            <w:tcW w:w="3472" w:type="dxa"/>
            <w:hideMark/>
          </w:tcPr>
          <w:p w14:paraId="70523436"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ეკის</w:t>
            </w:r>
            <w:proofErr w:type="gramEnd"/>
            <w:r w:rsidRPr="0047404A">
              <w:rPr>
                <w:rFonts w:eastAsia="Times New Roman" w:cs="Arial"/>
                <w:color w:val="000000"/>
              </w:rPr>
              <w:t xml:space="preserve"> ნათლისმცემლის სახ. სამონასტრო კომპლექსი, XII ს;ეკის ეკლესია, XIIIს;ეკის ციხის ნანგრევები, XIIIს;</w:t>
            </w:r>
          </w:p>
        </w:tc>
        <w:tc>
          <w:tcPr>
            <w:tcW w:w="1938" w:type="dxa"/>
            <w:hideMark/>
          </w:tcPr>
          <w:p w14:paraId="1CA9E651" w14:textId="77777777" w:rsidR="003D779A" w:rsidRPr="0047404A" w:rsidRDefault="003D779A" w:rsidP="009E5C47">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hideMark/>
          </w:tcPr>
          <w:p w14:paraId="3CF57E14" w14:textId="77777777" w:rsidR="003D779A" w:rsidRPr="0047404A" w:rsidRDefault="003D779A" w:rsidP="009E5C47">
            <w:pPr>
              <w:jc w:val="center"/>
              <w:rPr>
                <w:rFonts w:eastAsia="Times New Roman" w:cs="Calibri"/>
                <w:color w:val="000000"/>
              </w:rPr>
            </w:pPr>
            <w:r w:rsidRPr="0047404A">
              <w:rPr>
                <w:rFonts w:eastAsia="Times New Roman" w:cs="Sylfaen"/>
                <w:color w:val="000000"/>
              </w:rPr>
              <w:t>ეკის</w:t>
            </w:r>
            <w:r w:rsidRPr="0047404A">
              <w:rPr>
                <w:rFonts w:eastAsia="Times New Roman" w:cs="Calibri"/>
                <w:color w:val="000000"/>
                <w:lang w:val="ka-GE"/>
              </w:rPr>
              <w:t>ტერიტორიული</w:t>
            </w:r>
            <w:r w:rsidRPr="0047404A">
              <w:rPr>
                <w:rFonts w:eastAsia="Times New Roman" w:cs="Sylfaen"/>
                <w:color w:val="000000"/>
              </w:rPr>
              <w:t>ერთეული</w:t>
            </w:r>
          </w:p>
        </w:tc>
        <w:tc>
          <w:tcPr>
            <w:tcW w:w="1938" w:type="dxa"/>
            <w:hideMark/>
          </w:tcPr>
          <w:p w14:paraId="30F29823" w14:textId="77777777" w:rsidR="003D779A" w:rsidRPr="0047404A" w:rsidRDefault="003D779A" w:rsidP="009E5C47">
            <w:pPr>
              <w:jc w:val="center"/>
              <w:rPr>
                <w:rFonts w:eastAsia="Times New Roman" w:cs="Calibri"/>
                <w:color w:val="000000"/>
              </w:rPr>
            </w:pPr>
          </w:p>
        </w:tc>
      </w:tr>
      <w:tr w:rsidR="003D779A" w:rsidRPr="00432238" w14:paraId="58BEBDC5" w14:textId="77777777" w:rsidTr="001B35DD">
        <w:trPr>
          <w:trHeight w:val="298"/>
        </w:trPr>
        <w:tc>
          <w:tcPr>
            <w:tcW w:w="743" w:type="dxa"/>
            <w:vAlign w:val="center"/>
            <w:hideMark/>
          </w:tcPr>
          <w:p w14:paraId="105AF03F"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14</w:t>
            </w:r>
          </w:p>
        </w:tc>
        <w:tc>
          <w:tcPr>
            <w:tcW w:w="3472" w:type="dxa"/>
            <w:hideMark/>
          </w:tcPr>
          <w:p w14:paraId="0BBF4C46" w14:textId="77777777" w:rsidR="003D779A" w:rsidRPr="0047404A" w:rsidRDefault="003D779A" w:rsidP="009E5C47">
            <w:pPr>
              <w:jc w:val="center"/>
              <w:rPr>
                <w:rFonts w:eastAsia="Times New Roman" w:cs="Arial"/>
                <w:color w:val="000000"/>
                <w:lang w:val="ka-GE"/>
              </w:rPr>
            </w:pPr>
            <w:r w:rsidRPr="0047404A">
              <w:rPr>
                <w:rFonts w:eastAsia="Times New Roman" w:cs="Arial"/>
                <w:color w:val="000000"/>
              </w:rPr>
              <w:t>,</w:t>
            </w:r>
            <w:proofErr w:type="gramStart"/>
            <w:r w:rsidRPr="0047404A">
              <w:rPr>
                <w:rFonts w:eastAsia="Times New Roman" w:cs="Arial"/>
                <w:color w:val="000000"/>
              </w:rPr>
              <w:t>,ჯგემარიონის</w:t>
            </w:r>
            <w:proofErr w:type="gramEnd"/>
            <w:r w:rsidRPr="0047404A">
              <w:rPr>
                <w:rFonts w:eastAsia="Times New Roman" w:cs="Arial"/>
                <w:color w:val="000000"/>
              </w:rPr>
              <w:t>,, ეკლესიის ნანგრევები</w:t>
            </w:r>
            <w:r w:rsidRPr="0047404A">
              <w:rPr>
                <w:rFonts w:eastAsia="Times New Roman" w:cs="Arial"/>
                <w:color w:val="000000"/>
                <w:lang w:val="ka-GE"/>
              </w:rPr>
              <w:t xml:space="preserve">. </w:t>
            </w:r>
            <w:proofErr w:type="gramStart"/>
            <w:r w:rsidRPr="0047404A">
              <w:rPr>
                <w:rFonts w:eastAsia="Times New Roman" w:cs="Arial"/>
                <w:color w:val="000000"/>
              </w:rPr>
              <w:t>კვაუთის</w:t>
            </w:r>
            <w:proofErr w:type="gramEnd"/>
            <w:r w:rsidRPr="0047404A">
              <w:rPr>
                <w:rFonts w:eastAsia="Times New Roman" w:cs="Arial"/>
                <w:color w:val="000000"/>
              </w:rPr>
              <w:t xml:space="preserve"> მთავარანგელოზის სახ. ეკლესიი</w:t>
            </w:r>
            <w:r w:rsidRPr="0047404A">
              <w:rPr>
                <w:rFonts w:eastAsia="Times New Roman" w:cs="Arial"/>
                <w:color w:val="000000"/>
                <w:lang w:val="ka-GE"/>
              </w:rPr>
              <w:t xml:space="preserve">ა; </w:t>
            </w:r>
            <w:r w:rsidRPr="0047404A">
              <w:rPr>
                <w:rFonts w:eastAsia="Times New Roman" w:cs="Arial"/>
                <w:color w:val="000000"/>
              </w:rPr>
              <w:t>- შუა საუკუნეები;მაცხოვრისსახელობის ეკლესიის ნაშთი</w:t>
            </w:r>
            <w:r w:rsidRPr="0047404A">
              <w:rPr>
                <w:rFonts w:eastAsia="Times New Roman" w:cs="Arial"/>
                <w:color w:val="000000"/>
                <w:lang w:val="ka-GE"/>
              </w:rPr>
              <w:t>;</w:t>
            </w:r>
            <w:r w:rsidRPr="0047404A">
              <w:rPr>
                <w:rFonts w:eastAsia="Times New Roman" w:cs="Arial"/>
                <w:color w:val="000000"/>
              </w:rPr>
              <w:t xml:space="preserve"> -ჩიქოვანების აბანო</w:t>
            </w:r>
            <w:r w:rsidRPr="0047404A">
              <w:rPr>
                <w:rFonts w:eastAsia="Times New Roman" w:cs="Arial"/>
                <w:color w:val="000000"/>
                <w:lang w:val="ka-GE"/>
              </w:rPr>
              <w:t>;</w:t>
            </w:r>
            <w:r w:rsidRPr="0047404A">
              <w:rPr>
                <w:rFonts w:eastAsia="Times New Roman" w:cs="Arial"/>
                <w:color w:val="000000"/>
              </w:rPr>
              <w:t xml:space="preserve"> -დადიანების საგვარეულო ნაგებობა</w:t>
            </w:r>
            <w:r w:rsidRPr="0047404A">
              <w:rPr>
                <w:rFonts w:eastAsia="Times New Roman" w:cs="Arial"/>
                <w:color w:val="000000"/>
                <w:lang w:val="ka-GE"/>
              </w:rPr>
              <w:t xml:space="preserve">; </w:t>
            </w:r>
            <w:r w:rsidRPr="0047404A">
              <w:rPr>
                <w:rFonts w:eastAsia="Times New Roman" w:cs="Arial"/>
                <w:color w:val="000000"/>
              </w:rPr>
              <w:t>-ლეძაძამის ღვთისმშობლის მიძიების ეკლესია</w:t>
            </w:r>
            <w:r w:rsidRPr="0047404A">
              <w:rPr>
                <w:rFonts w:eastAsia="Times New Roman" w:cs="Arial"/>
                <w:color w:val="000000"/>
                <w:lang w:val="ka-GE"/>
              </w:rPr>
              <w:t xml:space="preserve">; - ადრინდელი ხანის </w:t>
            </w:r>
            <w:r w:rsidRPr="0047404A">
              <w:rPr>
                <w:rFonts w:eastAsia="Times New Roman" w:cs="Arial"/>
                <w:color w:val="000000"/>
              </w:rPr>
              <w:t xml:space="preserve"> პერიოდის აბანო</w:t>
            </w:r>
            <w:r w:rsidRPr="0047404A">
              <w:rPr>
                <w:rFonts w:eastAsia="Times New Roman" w:cs="Arial"/>
                <w:color w:val="000000"/>
                <w:lang w:val="ka-GE"/>
              </w:rPr>
              <w:t>; წმ.ბარბარეს სახელობის ეკლესია ხის;</w:t>
            </w:r>
          </w:p>
        </w:tc>
        <w:tc>
          <w:tcPr>
            <w:tcW w:w="1938" w:type="dxa"/>
            <w:vAlign w:val="center"/>
            <w:hideMark/>
          </w:tcPr>
          <w:p w14:paraId="44DDD36D"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0D04C6B5"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ლეძაძამის</w:t>
            </w:r>
            <w:r w:rsidRPr="0047404A">
              <w:rPr>
                <w:rFonts w:eastAsia="Times New Roman" w:cs="Sylfaen"/>
                <w:color w:val="000000"/>
                <w:lang w:val="ka-GE"/>
              </w:rPr>
              <w:t xml:space="preserve"> ტერიტორიული </w:t>
            </w:r>
            <w:r w:rsidRPr="0047404A">
              <w:rPr>
                <w:rFonts w:eastAsia="Times New Roman" w:cs="Sylfaen"/>
                <w:color w:val="000000"/>
              </w:rPr>
              <w:t>ერთეული</w:t>
            </w:r>
          </w:p>
        </w:tc>
        <w:tc>
          <w:tcPr>
            <w:tcW w:w="1938" w:type="dxa"/>
            <w:hideMark/>
          </w:tcPr>
          <w:p w14:paraId="0B47B385" w14:textId="77777777" w:rsidR="003D779A" w:rsidRPr="0047404A" w:rsidRDefault="003D779A" w:rsidP="009E5C47">
            <w:pPr>
              <w:jc w:val="center"/>
              <w:rPr>
                <w:rFonts w:eastAsia="Times New Roman" w:cs="Calibri"/>
                <w:color w:val="000000"/>
              </w:rPr>
            </w:pPr>
          </w:p>
        </w:tc>
      </w:tr>
      <w:tr w:rsidR="003D779A" w:rsidRPr="00432238" w14:paraId="53BF9F51" w14:textId="77777777" w:rsidTr="001B35DD">
        <w:trPr>
          <w:trHeight w:val="262"/>
        </w:trPr>
        <w:tc>
          <w:tcPr>
            <w:tcW w:w="743" w:type="dxa"/>
            <w:vAlign w:val="center"/>
            <w:hideMark/>
          </w:tcPr>
          <w:p w14:paraId="28832135"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15</w:t>
            </w:r>
          </w:p>
        </w:tc>
        <w:tc>
          <w:tcPr>
            <w:tcW w:w="3472" w:type="dxa"/>
            <w:hideMark/>
          </w:tcPr>
          <w:p w14:paraId="499DC4A5"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კოტიანეთის  წმ</w:t>
            </w:r>
            <w:proofErr w:type="gramEnd"/>
            <w:r w:rsidRPr="0047404A">
              <w:rPr>
                <w:rFonts w:eastAsia="Times New Roman" w:cs="Arial"/>
                <w:color w:val="000000"/>
              </w:rPr>
              <w:t xml:space="preserve">. </w:t>
            </w:r>
            <w:proofErr w:type="gramStart"/>
            <w:r w:rsidRPr="0047404A">
              <w:rPr>
                <w:rFonts w:eastAsia="Times New Roman" w:cs="Arial"/>
                <w:color w:val="000000"/>
              </w:rPr>
              <w:t>გიორგის</w:t>
            </w:r>
            <w:proofErr w:type="gramEnd"/>
            <w:r w:rsidRPr="0047404A">
              <w:rPr>
                <w:rFonts w:eastAsia="Times New Roman" w:cs="Arial"/>
                <w:color w:val="000000"/>
              </w:rPr>
              <w:t xml:space="preserve"> სახ. </w:t>
            </w:r>
            <w:proofErr w:type="gramStart"/>
            <w:r w:rsidRPr="0047404A">
              <w:rPr>
                <w:rFonts w:eastAsia="Times New Roman" w:cs="Arial"/>
                <w:color w:val="000000"/>
              </w:rPr>
              <w:t>ეკლესია</w:t>
            </w:r>
            <w:proofErr w:type="gramEnd"/>
            <w:r w:rsidRPr="0047404A">
              <w:rPr>
                <w:rFonts w:eastAsia="Times New Roman" w:cs="Arial"/>
                <w:color w:val="000000"/>
              </w:rPr>
              <w:t>, XVIIIს;კოტიანეთის ღვთისმშობლის შობის ეკლესია</w:t>
            </w:r>
            <w:r w:rsidRPr="0047404A">
              <w:rPr>
                <w:rFonts w:eastAsia="Times New Roman" w:cs="Arial"/>
                <w:color w:val="000000"/>
                <w:lang w:val="ka-GE"/>
              </w:rPr>
              <w:t xml:space="preserve">; </w:t>
            </w:r>
            <w:r w:rsidRPr="0047404A">
              <w:rPr>
                <w:rFonts w:eastAsia="Times New Roman" w:cs="Arial"/>
                <w:color w:val="000000"/>
              </w:rPr>
              <w:t>კოტიანეთის ციხის ნანგრევები ,,არამიშ ნოხორი</w:t>
            </w:r>
            <w:r w:rsidRPr="0047404A">
              <w:rPr>
                <w:rFonts w:eastAsia="Times New Roman" w:cs="Arial"/>
                <w:color w:val="000000"/>
                <w:lang w:val="ka-GE"/>
              </w:rPr>
              <w:t>’’</w:t>
            </w:r>
            <w:r w:rsidRPr="0047404A">
              <w:rPr>
                <w:rFonts w:eastAsia="Times New Roman" w:cs="Arial"/>
                <w:color w:val="000000"/>
              </w:rPr>
              <w:t xml:space="preserve"> , XVIII ს</w:t>
            </w:r>
            <w:r w:rsidRPr="0047404A">
              <w:rPr>
                <w:rFonts w:eastAsia="Times New Roman" w:cs="Arial"/>
                <w:color w:val="000000"/>
                <w:lang w:val="ka-GE"/>
              </w:rPr>
              <w:t xml:space="preserve">. </w:t>
            </w:r>
            <w:r w:rsidRPr="0047404A">
              <w:rPr>
                <w:rFonts w:eastAsia="Times New Roman" w:cs="Arial"/>
                <w:color w:val="000000"/>
              </w:rPr>
              <w:t xml:space="preserve"> </w:t>
            </w:r>
            <w:proofErr w:type="gramStart"/>
            <w:r w:rsidRPr="0047404A">
              <w:rPr>
                <w:rFonts w:eastAsia="Times New Roman" w:cs="Arial"/>
                <w:color w:val="000000"/>
              </w:rPr>
              <w:t>ძვ</w:t>
            </w:r>
            <w:proofErr w:type="gramEnd"/>
            <w:r w:rsidRPr="0047404A">
              <w:rPr>
                <w:rFonts w:eastAsia="Times New Roman" w:cs="Arial"/>
                <w:color w:val="000000"/>
              </w:rPr>
              <w:t xml:space="preserve">. </w:t>
            </w:r>
            <w:proofErr w:type="gramStart"/>
            <w:r w:rsidRPr="0047404A">
              <w:rPr>
                <w:rFonts w:eastAsia="Times New Roman" w:cs="Arial"/>
                <w:color w:val="000000"/>
              </w:rPr>
              <w:t>სენაკის</w:t>
            </w:r>
            <w:proofErr w:type="gramEnd"/>
            <w:r w:rsidRPr="0047404A">
              <w:rPr>
                <w:rFonts w:eastAsia="Times New Roman" w:cs="Arial"/>
                <w:color w:val="000000"/>
              </w:rPr>
              <w:t xml:space="preserve"> წმ. </w:t>
            </w:r>
            <w:proofErr w:type="gramStart"/>
            <w:r w:rsidRPr="0047404A">
              <w:rPr>
                <w:rFonts w:eastAsia="Times New Roman" w:cs="Arial"/>
                <w:color w:val="000000"/>
              </w:rPr>
              <w:t>გიორგის</w:t>
            </w:r>
            <w:proofErr w:type="gramEnd"/>
            <w:r w:rsidRPr="0047404A">
              <w:rPr>
                <w:rFonts w:eastAsia="Times New Roman" w:cs="Arial"/>
                <w:color w:val="000000"/>
              </w:rPr>
              <w:t xml:space="preserve"> სახ. </w:t>
            </w:r>
            <w:proofErr w:type="gramStart"/>
            <w:r w:rsidRPr="0047404A">
              <w:rPr>
                <w:rFonts w:eastAsia="Times New Roman" w:cs="Arial"/>
                <w:color w:val="000000"/>
              </w:rPr>
              <w:t>ეკლესიის</w:t>
            </w:r>
            <w:proofErr w:type="gramEnd"/>
            <w:r w:rsidRPr="0047404A">
              <w:rPr>
                <w:rFonts w:eastAsia="Times New Roman" w:cs="Arial"/>
                <w:color w:val="000000"/>
              </w:rPr>
              <w:t xml:space="preserve"> ნანგრევები XVIII ს;ძვ. </w:t>
            </w:r>
            <w:proofErr w:type="gramStart"/>
            <w:r w:rsidRPr="0047404A">
              <w:rPr>
                <w:rFonts w:eastAsia="Times New Roman" w:cs="Arial"/>
                <w:color w:val="000000"/>
              </w:rPr>
              <w:t>სენაკის</w:t>
            </w:r>
            <w:proofErr w:type="gramEnd"/>
            <w:r w:rsidRPr="0047404A">
              <w:rPr>
                <w:rFonts w:eastAsia="Times New Roman" w:cs="Arial"/>
                <w:color w:val="000000"/>
              </w:rPr>
              <w:t xml:space="preserve"> მაცხოვრის შობის სახ. ეკლესია, XVIII ს;</w:t>
            </w:r>
          </w:p>
        </w:tc>
        <w:tc>
          <w:tcPr>
            <w:tcW w:w="1938" w:type="dxa"/>
            <w:vAlign w:val="center"/>
            <w:hideMark/>
          </w:tcPr>
          <w:p w14:paraId="448DD857"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10B158C0"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ძვ</w:t>
            </w:r>
            <w:r w:rsidRPr="0047404A">
              <w:rPr>
                <w:rFonts w:eastAsia="Times New Roman" w:cs="Calibri"/>
                <w:color w:val="000000"/>
              </w:rPr>
              <w:t>.</w:t>
            </w:r>
            <w:r w:rsidRPr="0047404A">
              <w:rPr>
                <w:rFonts w:eastAsia="Times New Roman" w:cs="Sylfaen"/>
                <w:color w:val="000000"/>
              </w:rPr>
              <w:t>სენაკის</w:t>
            </w:r>
            <w:r w:rsidRPr="0047404A">
              <w:rPr>
                <w:rFonts w:eastAsia="Times New Roman" w:cs="Sylfaen"/>
                <w:color w:val="000000"/>
                <w:lang w:val="ka-GE"/>
              </w:rPr>
              <w:t xml:space="preserve">ტერიტორიული </w:t>
            </w:r>
            <w:r w:rsidRPr="0047404A">
              <w:rPr>
                <w:rFonts w:eastAsia="Times New Roman" w:cs="Sylfaen"/>
                <w:color w:val="000000"/>
              </w:rPr>
              <w:t>ერთეული</w:t>
            </w:r>
          </w:p>
        </w:tc>
        <w:tc>
          <w:tcPr>
            <w:tcW w:w="1938" w:type="dxa"/>
            <w:hideMark/>
          </w:tcPr>
          <w:p w14:paraId="7EA67ABD" w14:textId="77777777" w:rsidR="003D779A" w:rsidRPr="0047404A" w:rsidRDefault="003D779A" w:rsidP="009E5C47">
            <w:pPr>
              <w:jc w:val="center"/>
              <w:rPr>
                <w:rFonts w:eastAsia="Times New Roman" w:cs="Calibri"/>
                <w:color w:val="000000"/>
              </w:rPr>
            </w:pPr>
          </w:p>
        </w:tc>
      </w:tr>
      <w:tr w:rsidR="003D779A" w:rsidRPr="00432238" w14:paraId="06B56962" w14:textId="77777777" w:rsidTr="001B35DD">
        <w:trPr>
          <w:trHeight w:val="248"/>
        </w:trPr>
        <w:tc>
          <w:tcPr>
            <w:tcW w:w="743" w:type="dxa"/>
            <w:vAlign w:val="center"/>
            <w:hideMark/>
          </w:tcPr>
          <w:p w14:paraId="794FCD99"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16</w:t>
            </w:r>
          </w:p>
        </w:tc>
        <w:tc>
          <w:tcPr>
            <w:tcW w:w="3472" w:type="dxa"/>
            <w:hideMark/>
          </w:tcPr>
          <w:p w14:paraId="058F6B5C"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წმ</w:t>
            </w:r>
            <w:proofErr w:type="gramEnd"/>
            <w:r w:rsidRPr="0047404A">
              <w:rPr>
                <w:rFonts w:eastAsia="Times New Roman" w:cs="Arial"/>
                <w:color w:val="000000"/>
              </w:rPr>
              <w:t xml:space="preserve">. </w:t>
            </w:r>
            <w:proofErr w:type="gramStart"/>
            <w:r w:rsidRPr="0047404A">
              <w:rPr>
                <w:rFonts w:eastAsia="Times New Roman" w:cs="Arial"/>
                <w:color w:val="000000"/>
              </w:rPr>
              <w:t>ბარბარეს</w:t>
            </w:r>
            <w:proofErr w:type="gramEnd"/>
            <w:r w:rsidRPr="0047404A">
              <w:rPr>
                <w:rFonts w:eastAsia="Times New Roman" w:cs="Arial"/>
                <w:color w:val="000000"/>
              </w:rPr>
              <w:t xml:space="preserve"> სახ. </w:t>
            </w:r>
            <w:proofErr w:type="gramStart"/>
            <w:r w:rsidRPr="0047404A">
              <w:rPr>
                <w:rFonts w:eastAsia="Times New Roman" w:cs="Arial"/>
                <w:color w:val="000000"/>
              </w:rPr>
              <w:t>ეკლესიის</w:t>
            </w:r>
            <w:proofErr w:type="gramEnd"/>
            <w:r w:rsidRPr="0047404A">
              <w:rPr>
                <w:rFonts w:eastAsia="Times New Roman" w:cs="Arial"/>
                <w:color w:val="000000"/>
              </w:rPr>
              <w:t xml:space="preserve"> საძირკვლის ნაშთი, შუა საუკუნეები</w:t>
            </w:r>
            <w:r w:rsidRPr="0047404A">
              <w:rPr>
                <w:rFonts w:eastAsia="Times New Roman" w:cs="Arial"/>
                <w:color w:val="000000"/>
                <w:lang w:val="ka-GE"/>
              </w:rPr>
              <w:t xml:space="preserve">; </w:t>
            </w:r>
            <w:r w:rsidRPr="0047404A">
              <w:rPr>
                <w:rFonts w:eastAsia="Times New Roman" w:cs="Arial"/>
                <w:color w:val="000000"/>
              </w:rPr>
              <w:t xml:space="preserve">თეკლათის წმ. </w:t>
            </w:r>
            <w:proofErr w:type="gramStart"/>
            <w:r w:rsidRPr="0047404A">
              <w:rPr>
                <w:rFonts w:eastAsia="Times New Roman" w:cs="Arial"/>
                <w:color w:val="000000"/>
              </w:rPr>
              <w:t>ბარბარეს</w:t>
            </w:r>
            <w:proofErr w:type="gramEnd"/>
            <w:r w:rsidRPr="0047404A">
              <w:rPr>
                <w:rFonts w:eastAsia="Times New Roman" w:cs="Arial"/>
                <w:color w:val="000000"/>
              </w:rPr>
              <w:t xml:space="preserve"> სახ. ეკლესია</w:t>
            </w:r>
          </w:p>
        </w:tc>
        <w:tc>
          <w:tcPr>
            <w:tcW w:w="1938" w:type="dxa"/>
            <w:vAlign w:val="center"/>
            <w:hideMark/>
          </w:tcPr>
          <w:p w14:paraId="6A1656CD"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760CE105"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თეკლათის</w:t>
            </w:r>
            <w:r w:rsidRPr="0047404A">
              <w:rPr>
                <w:rFonts w:eastAsia="Times New Roman" w:cs="Sylfaen"/>
                <w:color w:val="000000"/>
                <w:lang w:val="ka-GE"/>
              </w:rPr>
              <w:t xml:space="preserve"> ტერიტორიული </w:t>
            </w:r>
            <w:r w:rsidRPr="0047404A">
              <w:rPr>
                <w:rFonts w:eastAsia="Times New Roman" w:cs="Sylfaen"/>
                <w:color w:val="000000"/>
              </w:rPr>
              <w:t>ერთეული</w:t>
            </w:r>
          </w:p>
        </w:tc>
        <w:tc>
          <w:tcPr>
            <w:tcW w:w="1938" w:type="dxa"/>
            <w:hideMark/>
          </w:tcPr>
          <w:p w14:paraId="672161E5" w14:textId="77777777" w:rsidR="003D779A" w:rsidRPr="0047404A" w:rsidRDefault="003D779A" w:rsidP="009E5C47">
            <w:pPr>
              <w:jc w:val="center"/>
              <w:rPr>
                <w:rFonts w:eastAsia="Times New Roman" w:cs="Calibri"/>
                <w:color w:val="000000"/>
              </w:rPr>
            </w:pPr>
          </w:p>
        </w:tc>
      </w:tr>
      <w:tr w:rsidR="003D779A" w:rsidRPr="00432238" w14:paraId="4EFA8402" w14:textId="77777777" w:rsidTr="001B35DD">
        <w:trPr>
          <w:trHeight w:val="367"/>
        </w:trPr>
        <w:tc>
          <w:tcPr>
            <w:tcW w:w="743" w:type="dxa"/>
            <w:vAlign w:val="center"/>
            <w:hideMark/>
          </w:tcPr>
          <w:p w14:paraId="78988A3F"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17</w:t>
            </w:r>
          </w:p>
        </w:tc>
        <w:tc>
          <w:tcPr>
            <w:tcW w:w="3472" w:type="dxa"/>
            <w:hideMark/>
          </w:tcPr>
          <w:p w14:paraId="0EFC9531"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მთავარანგელოზის</w:t>
            </w:r>
            <w:proofErr w:type="gramEnd"/>
            <w:r w:rsidRPr="0047404A">
              <w:rPr>
                <w:rFonts w:eastAsia="Times New Roman" w:cs="Arial"/>
                <w:color w:val="000000"/>
              </w:rPr>
              <w:t xml:space="preserve"> სახ. ეკლესია - ფოცხოს თემი;,,ჯგემარიონის ეკლესია,, - ფოცხოს თემი;</w:t>
            </w:r>
          </w:p>
        </w:tc>
        <w:tc>
          <w:tcPr>
            <w:tcW w:w="1938" w:type="dxa"/>
            <w:vAlign w:val="center"/>
            <w:hideMark/>
          </w:tcPr>
          <w:p w14:paraId="0AF4277C"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539B79BE"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ფოცხოს</w:t>
            </w:r>
            <w:r w:rsidRPr="0047404A">
              <w:rPr>
                <w:rFonts w:eastAsia="Times New Roman" w:cs="Sylfaen"/>
                <w:color w:val="000000"/>
                <w:lang w:val="ka-GE"/>
              </w:rPr>
              <w:t xml:space="preserve"> ტერიტორიული </w:t>
            </w:r>
            <w:r w:rsidRPr="0047404A">
              <w:rPr>
                <w:rFonts w:eastAsia="Times New Roman" w:cs="Sylfaen"/>
                <w:color w:val="000000"/>
              </w:rPr>
              <w:t>ერთეული</w:t>
            </w:r>
          </w:p>
        </w:tc>
        <w:tc>
          <w:tcPr>
            <w:tcW w:w="1938" w:type="dxa"/>
            <w:hideMark/>
          </w:tcPr>
          <w:p w14:paraId="0E9A429F" w14:textId="77777777" w:rsidR="003D779A" w:rsidRPr="0047404A" w:rsidRDefault="003D779A" w:rsidP="009E5C47">
            <w:pPr>
              <w:jc w:val="center"/>
              <w:rPr>
                <w:rFonts w:eastAsia="Times New Roman" w:cs="Calibri"/>
                <w:color w:val="000000"/>
              </w:rPr>
            </w:pPr>
          </w:p>
        </w:tc>
      </w:tr>
      <w:tr w:rsidR="003D779A" w:rsidRPr="00432238" w14:paraId="7C9A5D10" w14:textId="77777777" w:rsidTr="001B35DD">
        <w:trPr>
          <w:trHeight w:val="389"/>
        </w:trPr>
        <w:tc>
          <w:tcPr>
            <w:tcW w:w="743" w:type="dxa"/>
            <w:vAlign w:val="center"/>
            <w:hideMark/>
          </w:tcPr>
          <w:p w14:paraId="7BA72E0B"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18</w:t>
            </w:r>
          </w:p>
        </w:tc>
        <w:tc>
          <w:tcPr>
            <w:tcW w:w="3472" w:type="dxa"/>
            <w:hideMark/>
          </w:tcPr>
          <w:p w14:paraId="579E5CB9" w14:textId="77777777" w:rsidR="003D779A" w:rsidRPr="0047404A" w:rsidRDefault="003D779A" w:rsidP="009E5C47">
            <w:pPr>
              <w:jc w:val="center"/>
              <w:rPr>
                <w:rFonts w:eastAsia="Times New Roman" w:cs="Arial"/>
                <w:color w:val="000000"/>
                <w:lang w:val="ka-GE"/>
              </w:rPr>
            </w:pPr>
            <w:r w:rsidRPr="0047404A">
              <w:rPr>
                <w:rFonts w:eastAsia="Times New Roman" w:cs="Arial"/>
                <w:color w:val="000000"/>
                <w:lang w:val="ka-GE"/>
              </w:rPr>
              <w:t>წმინდა გიორგის  სახელობის  ეკლესიის  ნანგრევები.</w:t>
            </w:r>
          </w:p>
        </w:tc>
        <w:tc>
          <w:tcPr>
            <w:tcW w:w="1938" w:type="dxa"/>
            <w:vAlign w:val="center"/>
            <w:hideMark/>
          </w:tcPr>
          <w:p w14:paraId="71580171"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583C3CE4"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მენჯისერთეული</w:t>
            </w:r>
          </w:p>
        </w:tc>
        <w:tc>
          <w:tcPr>
            <w:tcW w:w="1938" w:type="dxa"/>
            <w:hideMark/>
          </w:tcPr>
          <w:p w14:paraId="19F8E5F3" w14:textId="77777777" w:rsidR="003D779A" w:rsidRPr="0047404A" w:rsidRDefault="003D779A" w:rsidP="009E5C47">
            <w:pPr>
              <w:jc w:val="center"/>
              <w:rPr>
                <w:rFonts w:eastAsia="Times New Roman" w:cs="Calibri"/>
                <w:color w:val="000000"/>
              </w:rPr>
            </w:pPr>
          </w:p>
        </w:tc>
      </w:tr>
      <w:tr w:rsidR="003D779A" w:rsidRPr="00432238" w14:paraId="4842BDF7" w14:textId="77777777" w:rsidTr="001B35DD">
        <w:trPr>
          <w:trHeight w:val="361"/>
        </w:trPr>
        <w:tc>
          <w:tcPr>
            <w:tcW w:w="743" w:type="dxa"/>
            <w:vAlign w:val="center"/>
            <w:hideMark/>
          </w:tcPr>
          <w:p w14:paraId="48F11B15" w14:textId="77777777" w:rsidR="003D779A" w:rsidRPr="0047404A" w:rsidRDefault="003D779A" w:rsidP="003D779A">
            <w:pPr>
              <w:jc w:val="center"/>
              <w:rPr>
                <w:rFonts w:eastAsia="Times New Roman" w:cs="Calibri"/>
                <w:color w:val="000000"/>
              </w:rPr>
            </w:pPr>
          </w:p>
        </w:tc>
        <w:tc>
          <w:tcPr>
            <w:tcW w:w="3472" w:type="dxa"/>
            <w:hideMark/>
          </w:tcPr>
          <w:p w14:paraId="64A8E099" w14:textId="77777777" w:rsidR="003D779A" w:rsidRPr="0047404A" w:rsidRDefault="003D779A" w:rsidP="009E5C47">
            <w:pPr>
              <w:jc w:val="center"/>
              <w:rPr>
                <w:rFonts w:eastAsia="Times New Roman" w:cs="Arial"/>
                <w:color w:val="000000"/>
              </w:rPr>
            </w:pPr>
            <w:proofErr w:type="gramStart"/>
            <w:r w:rsidRPr="0047404A">
              <w:rPr>
                <w:rFonts w:eastAsia="Times New Roman" w:cs="Arial"/>
                <w:color w:val="000000"/>
              </w:rPr>
              <w:t>ხორშის</w:t>
            </w:r>
            <w:proofErr w:type="gramEnd"/>
            <w:r w:rsidRPr="0047404A">
              <w:rPr>
                <w:rFonts w:eastAsia="Times New Roman" w:cs="Arial"/>
                <w:color w:val="000000"/>
              </w:rPr>
              <w:t xml:space="preserve"> მაცხოვრის სახ. ეკლესიის ნანგრევები, XIII ს -</w:t>
            </w:r>
          </w:p>
        </w:tc>
        <w:tc>
          <w:tcPr>
            <w:tcW w:w="1938" w:type="dxa"/>
            <w:vAlign w:val="center"/>
            <w:hideMark/>
          </w:tcPr>
          <w:p w14:paraId="3DBD43F8"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20E55AA3"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ხორშისერთეული</w:t>
            </w:r>
          </w:p>
        </w:tc>
        <w:tc>
          <w:tcPr>
            <w:tcW w:w="1938" w:type="dxa"/>
            <w:hideMark/>
          </w:tcPr>
          <w:p w14:paraId="19D2D504" w14:textId="77777777" w:rsidR="003D779A" w:rsidRPr="0047404A" w:rsidRDefault="003D779A" w:rsidP="009E5C47">
            <w:pPr>
              <w:jc w:val="center"/>
              <w:rPr>
                <w:rFonts w:eastAsia="Times New Roman" w:cs="Calibri"/>
                <w:color w:val="000000"/>
              </w:rPr>
            </w:pPr>
          </w:p>
        </w:tc>
      </w:tr>
      <w:tr w:rsidR="003D779A" w:rsidRPr="00432238" w14:paraId="4FA6058B" w14:textId="77777777" w:rsidTr="001B35DD">
        <w:trPr>
          <w:trHeight w:val="334"/>
        </w:trPr>
        <w:tc>
          <w:tcPr>
            <w:tcW w:w="743" w:type="dxa"/>
            <w:vAlign w:val="center"/>
            <w:hideMark/>
          </w:tcPr>
          <w:p w14:paraId="437E7975" w14:textId="77777777" w:rsidR="003D779A" w:rsidRPr="0047404A" w:rsidRDefault="003D779A" w:rsidP="003D779A">
            <w:pPr>
              <w:jc w:val="center"/>
              <w:rPr>
                <w:rFonts w:eastAsia="Times New Roman" w:cs="Calibri"/>
                <w:color w:val="000000"/>
              </w:rPr>
            </w:pPr>
          </w:p>
        </w:tc>
        <w:tc>
          <w:tcPr>
            <w:tcW w:w="3472" w:type="dxa"/>
            <w:hideMark/>
          </w:tcPr>
          <w:p w14:paraId="66065757" w14:textId="77777777" w:rsidR="003D779A" w:rsidRPr="0047404A" w:rsidRDefault="003D779A" w:rsidP="009E5C47">
            <w:pPr>
              <w:jc w:val="center"/>
              <w:rPr>
                <w:rFonts w:eastAsia="Times New Roman" w:cs="Arial"/>
                <w:color w:val="000000"/>
                <w:lang w:val="ka-GE"/>
              </w:rPr>
            </w:pPr>
            <w:r w:rsidRPr="0047404A">
              <w:rPr>
                <w:rFonts w:eastAsia="Times New Roman" w:cs="Arial"/>
                <w:color w:val="000000"/>
                <w:lang w:val="ka-GE"/>
              </w:rPr>
              <w:t xml:space="preserve">მთ .ანგელოზების </w:t>
            </w:r>
            <w:r w:rsidRPr="0047404A">
              <w:rPr>
                <w:rFonts w:eastAsia="Times New Roman" w:cs="Arial"/>
                <w:color w:val="000000"/>
              </w:rPr>
              <w:t xml:space="preserve"> </w:t>
            </w:r>
            <w:proofErr w:type="gramStart"/>
            <w:r w:rsidRPr="0047404A">
              <w:rPr>
                <w:rFonts w:eastAsia="Times New Roman" w:cs="Arial"/>
                <w:color w:val="000000"/>
              </w:rPr>
              <w:t>სახ</w:t>
            </w:r>
            <w:proofErr w:type="gramEnd"/>
            <w:r w:rsidRPr="0047404A">
              <w:rPr>
                <w:rFonts w:eastAsia="Times New Roman" w:cs="Arial"/>
                <w:color w:val="000000"/>
              </w:rPr>
              <w:t xml:space="preserve">. </w:t>
            </w:r>
            <w:proofErr w:type="gramStart"/>
            <w:r w:rsidRPr="0047404A">
              <w:rPr>
                <w:rFonts w:eastAsia="Times New Roman" w:cs="Arial"/>
                <w:color w:val="000000"/>
              </w:rPr>
              <w:t>ეკლესი</w:t>
            </w:r>
            <w:r w:rsidRPr="0047404A">
              <w:rPr>
                <w:rFonts w:eastAsia="Times New Roman" w:cs="Arial"/>
                <w:color w:val="000000"/>
                <w:lang w:val="ka-GE"/>
              </w:rPr>
              <w:t>ა</w:t>
            </w:r>
            <w:proofErr w:type="gramEnd"/>
            <w:r w:rsidRPr="0047404A">
              <w:rPr>
                <w:rFonts w:eastAsia="Times New Roman" w:cs="Arial"/>
                <w:color w:val="000000"/>
                <w:lang w:val="ka-GE"/>
              </w:rPr>
              <w:t>. მშენებარე</w:t>
            </w:r>
          </w:p>
        </w:tc>
        <w:tc>
          <w:tcPr>
            <w:tcW w:w="1938" w:type="dxa"/>
            <w:vAlign w:val="center"/>
            <w:hideMark/>
          </w:tcPr>
          <w:p w14:paraId="1C519CA5"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01F318F9"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გეჯეთისერთეული</w:t>
            </w:r>
          </w:p>
        </w:tc>
        <w:tc>
          <w:tcPr>
            <w:tcW w:w="1938" w:type="dxa"/>
            <w:hideMark/>
          </w:tcPr>
          <w:p w14:paraId="6611B051" w14:textId="77777777" w:rsidR="003D779A" w:rsidRPr="0047404A" w:rsidRDefault="003D779A" w:rsidP="009E5C47">
            <w:pPr>
              <w:jc w:val="center"/>
              <w:rPr>
                <w:rFonts w:eastAsia="Times New Roman" w:cs="Calibri"/>
                <w:color w:val="000000"/>
              </w:rPr>
            </w:pPr>
          </w:p>
        </w:tc>
      </w:tr>
      <w:tr w:rsidR="003D779A" w:rsidRPr="00432238" w14:paraId="5107E248" w14:textId="77777777" w:rsidTr="001B35DD">
        <w:trPr>
          <w:trHeight w:val="328"/>
        </w:trPr>
        <w:tc>
          <w:tcPr>
            <w:tcW w:w="743" w:type="dxa"/>
            <w:vAlign w:val="center"/>
            <w:hideMark/>
          </w:tcPr>
          <w:p w14:paraId="2F2F887A" w14:textId="77777777" w:rsidR="003D779A" w:rsidRPr="0047404A" w:rsidRDefault="003D779A" w:rsidP="003D779A">
            <w:pPr>
              <w:jc w:val="center"/>
              <w:rPr>
                <w:rFonts w:eastAsia="Times New Roman" w:cs="Calibri"/>
                <w:color w:val="000000"/>
              </w:rPr>
            </w:pPr>
            <w:r w:rsidRPr="0047404A">
              <w:rPr>
                <w:rFonts w:eastAsia="Times New Roman" w:cs="Calibri"/>
                <w:color w:val="000000"/>
              </w:rPr>
              <w:t>19</w:t>
            </w:r>
          </w:p>
        </w:tc>
        <w:tc>
          <w:tcPr>
            <w:tcW w:w="3472" w:type="dxa"/>
            <w:hideMark/>
          </w:tcPr>
          <w:p w14:paraId="4D938823" w14:textId="77777777" w:rsidR="003D779A" w:rsidRPr="0047404A" w:rsidRDefault="003D779A" w:rsidP="009E5C47">
            <w:pPr>
              <w:jc w:val="center"/>
              <w:rPr>
                <w:rFonts w:eastAsia="Times New Roman" w:cs="Arial"/>
                <w:color w:val="000000"/>
                <w:lang w:val="ka-GE"/>
              </w:rPr>
            </w:pPr>
            <w:proofErr w:type="gramStart"/>
            <w:r w:rsidRPr="0047404A">
              <w:rPr>
                <w:rFonts w:eastAsia="Times New Roman" w:cs="Arial"/>
                <w:color w:val="000000"/>
              </w:rPr>
              <w:t>წმ</w:t>
            </w:r>
            <w:proofErr w:type="gramEnd"/>
            <w:r w:rsidRPr="0047404A">
              <w:rPr>
                <w:rFonts w:eastAsia="Times New Roman" w:cs="Arial"/>
                <w:color w:val="000000"/>
              </w:rPr>
              <w:t xml:space="preserve">. </w:t>
            </w:r>
            <w:proofErr w:type="gramStart"/>
            <w:r w:rsidRPr="0047404A">
              <w:rPr>
                <w:rFonts w:eastAsia="Times New Roman" w:cs="Arial"/>
                <w:color w:val="000000"/>
              </w:rPr>
              <w:t>გიორგის</w:t>
            </w:r>
            <w:proofErr w:type="gramEnd"/>
            <w:r w:rsidRPr="0047404A">
              <w:rPr>
                <w:rFonts w:eastAsia="Times New Roman" w:cs="Arial"/>
                <w:color w:val="000000"/>
              </w:rPr>
              <w:t xml:space="preserve"> სახ. </w:t>
            </w:r>
            <w:proofErr w:type="gramStart"/>
            <w:r w:rsidRPr="0047404A">
              <w:rPr>
                <w:rFonts w:eastAsia="Times New Roman" w:cs="Arial"/>
                <w:color w:val="000000"/>
              </w:rPr>
              <w:t>ეკლესიის</w:t>
            </w:r>
            <w:proofErr w:type="gramEnd"/>
            <w:r w:rsidRPr="0047404A">
              <w:rPr>
                <w:rFonts w:eastAsia="Times New Roman" w:cs="Arial"/>
                <w:color w:val="000000"/>
              </w:rPr>
              <w:t xml:space="preserve"> ნაშთი</w:t>
            </w:r>
            <w:r w:rsidRPr="0047404A">
              <w:rPr>
                <w:rFonts w:eastAsia="Times New Roman" w:cs="Arial"/>
                <w:color w:val="000000"/>
                <w:lang w:val="ka-GE"/>
              </w:rPr>
              <w:t xml:space="preserve">;  წმ. მაცხოვრის </w:t>
            </w:r>
            <w:r w:rsidRPr="0047404A">
              <w:rPr>
                <w:rFonts w:eastAsia="Times New Roman" w:cs="Arial"/>
                <w:color w:val="000000"/>
              </w:rPr>
              <w:t xml:space="preserve"> სახ. ეკლესიის ნაშთი</w:t>
            </w:r>
          </w:p>
        </w:tc>
        <w:tc>
          <w:tcPr>
            <w:tcW w:w="1938" w:type="dxa"/>
            <w:vAlign w:val="center"/>
            <w:hideMark/>
          </w:tcPr>
          <w:p w14:paraId="2FDA7C0F"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6BD62104"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უშაფათისერთეული</w:t>
            </w:r>
          </w:p>
        </w:tc>
        <w:tc>
          <w:tcPr>
            <w:tcW w:w="1938" w:type="dxa"/>
            <w:hideMark/>
          </w:tcPr>
          <w:p w14:paraId="10BD80EE" w14:textId="77777777" w:rsidR="003D779A" w:rsidRPr="0047404A" w:rsidRDefault="003D779A" w:rsidP="009E5C47">
            <w:pPr>
              <w:jc w:val="center"/>
              <w:rPr>
                <w:rFonts w:eastAsia="Times New Roman" w:cs="Calibri"/>
                <w:color w:val="000000"/>
              </w:rPr>
            </w:pPr>
          </w:p>
        </w:tc>
      </w:tr>
      <w:tr w:rsidR="003D779A" w:rsidRPr="00432238" w14:paraId="6A511D83" w14:textId="77777777" w:rsidTr="001B35DD">
        <w:trPr>
          <w:trHeight w:val="350"/>
        </w:trPr>
        <w:tc>
          <w:tcPr>
            <w:tcW w:w="743" w:type="dxa"/>
            <w:vAlign w:val="center"/>
            <w:hideMark/>
          </w:tcPr>
          <w:p w14:paraId="3680CA5C" w14:textId="77777777" w:rsidR="003D779A" w:rsidRPr="0047404A" w:rsidRDefault="003D779A" w:rsidP="003D779A">
            <w:pPr>
              <w:jc w:val="center"/>
              <w:rPr>
                <w:rFonts w:eastAsia="Times New Roman" w:cs="Calibri"/>
                <w:color w:val="000000"/>
              </w:rPr>
            </w:pPr>
            <w:r w:rsidRPr="0047404A">
              <w:rPr>
                <w:rFonts w:eastAsia="Times New Roman" w:cs="Calibri"/>
                <w:color w:val="000000"/>
              </w:rPr>
              <w:t>20</w:t>
            </w:r>
          </w:p>
        </w:tc>
        <w:tc>
          <w:tcPr>
            <w:tcW w:w="3472" w:type="dxa"/>
            <w:hideMark/>
          </w:tcPr>
          <w:p w14:paraId="05DFFBF9" w14:textId="77777777" w:rsidR="003D779A" w:rsidRPr="0047404A" w:rsidRDefault="003D779A" w:rsidP="009E5C47">
            <w:pPr>
              <w:jc w:val="center"/>
              <w:rPr>
                <w:rFonts w:eastAsia="Times New Roman" w:cs="Arial"/>
                <w:color w:val="000000"/>
                <w:lang w:val="ka-GE"/>
              </w:rPr>
            </w:pPr>
            <w:r w:rsidRPr="0047404A">
              <w:rPr>
                <w:rFonts w:eastAsia="Times New Roman" w:cs="Arial"/>
                <w:color w:val="000000"/>
                <w:lang w:val="ka-GE"/>
              </w:rPr>
              <w:t xml:space="preserve">მთ .ანგელოზების </w:t>
            </w:r>
            <w:r w:rsidRPr="0047404A">
              <w:rPr>
                <w:rFonts w:eastAsia="Times New Roman" w:cs="Arial"/>
                <w:color w:val="000000"/>
              </w:rPr>
              <w:t xml:space="preserve"> </w:t>
            </w:r>
            <w:proofErr w:type="gramStart"/>
            <w:r w:rsidRPr="0047404A">
              <w:rPr>
                <w:rFonts w:eastAsia="Times New Roman" w:cs="Arial"/>
                <w:color w:val="000000"/>
              </w:rPr>
              <w:t>სახ</w:t>
            </w:r>
            <w:proofErr w:type="gramEnd"/>
            <w:r w:rsidRPr="0047404A">
              <w:rPr>
                <w:rFonts w:eastAsia="Times New Roman" w:cs="Arial"/>
                <w:color w:val="000000"/>
              </w:rPr>
              <w:t xml:space="preserve">. </w:t>
            </w:r>
            <w:proofErr w:type="gramStart"/>
            <w:r w:rsidRPr="0047404A">
              <w:rPr>
                <w:rFonts w:eastAsia="Times New Roman" w:cs="Arial"/>
                <w:color w:val="000000"/>
              </w:rPr>
              <w:t>ეკლესი</w:t>
            </w:r>
            <w:r w:rsidRPr="0047404A">
              <w:rPr>
                <w:rFonts w:eastAsia="Times New Roman" w:cs="Arial"/>
                <w:color w:val="000000"/>
                <w:lang w:val="ka-GE"/>
              </w:rPr>
              <w:t>ა</w:t>
            </w:r>
            <w:proofErr w:type="gramEnd"/>
            <w:r w:rsidRPr="0047404A">
              <w:rPr>
                <w:rFonts w:eastAsia="Times New Roman" w:cs="Arial"/>
                <w:color w:val="000000"/>
                <w:lang w:val="ka-GE"/>
              </w:rPr>
              <w:t>. მშენებარე</w:t>
            </w:r>
          </w:p>
        </w:tc>
        <w:tc>
          <w:tcPr>
            <w:tcW w:w="1938" w:type="dxa"/>
            <w:vAlign w:val="center"/>
            <w:hideMark/>
          </w:tcPr>
          <w:p w14:paraId="7CD23D0B" w14:textId="77777777" w:rsidR="003D779A" w:rsidRPr="0047404A" w:rsidRDefault="003D779A" w:rsidP="003D779A">
            <w:pPr>
              <w:jc w:val="center"/>
              <w:rPr>
                <w:rFonts w:eastAsia="Times New Roman" w:cs="Arial"/>
                <w:color w:val="000000"/>
              </w:rPr>
            </w:pPr>
            <w:r w:rsidRPr="0047404A">
              <w:rPr>
                <w:rFonts w:eastAsia="Times New Roman" w:cs="Arial"/>
                <w:color w:val="000000"/>
              </w:rPr>
              <w:t>სენაკის მუნიციპალიტეტი</w:t>
            </w:r>
          </w:p>
        </w:tc>
        <w:tc>
          <w:tcPr>
            <w:tcW w:w="1615" w:type="dxa"/>
            <w:vAlign w:val="center"/>
            <w:hideMark/>
          </w:tcPr>
          <w:p w14:paraId="287CDB0A" w14:textId="77777777" w:rsidR="003D779A" w:rsidRPr="0047404A" w:rsidRDefault="003D779A" w:rsidP="003D779A">
            <w:pPr>
              <w:jc w:val="center"/>
              <w:rPr>
                <w:rFonts w:eastAsia="Times New Roman" w:cs="Calibri"/>
                <w:color w:val="000000"/>
              </w:rPr>
            </w:pPr>
            <w:r w:rsidRPr="0047404A">
              <w:rPr>
                <w:rFonts w:eastAsia="Times New Roman" w:cs="Sylfaen"/>
                <w:color w:val="000000"/>
              </w:rPr>
              <w:t>გეჯეთისერთეული</w:t>
            </w:r>
          </w:p>
        </w:tc>
        <w:tc>
          <w:tcPr>
            <w:tcW w:w="1938" w:type="dxa"/>
            <w:hideMark/>
          </w:tcPr>
          <w:p w14:paraId="58EBD4D7" w14:textId="77777777" w:rsidR="003D779A" w:rsidRPr="0047404A" w:rsidRDefault="003D779A" w:rsidP="009E5C47">
            <w:pPr>
              <w:jc w:val="center"/>
              <w:rPr>
                <w:rFonts w:eastAsia="Times New Roman" w:cs="Calibri"/>
                <w:color w:val="000000"/>
              </w:rPr>
            </w:pPr>
          </w:p>
        </w:tc>
      </w:tr>
    </w:tbl>
    <w:p w14:paraId="11108F8A" w14:textId="77777777" w:rsidR="003D779A" w:rsidRPr="00EC645F" w:rsidRDefault="003D779A" w:rsidP="003D779A">
      <w:pPr>
        <w:jc w:val="left"/>
        <w:rPr>
          <w:lang w:val="ka-GE"/>
        </w:rPr>
      </w:pPr>
    </w:p>
    <w:sectPr w:rsidR="003D779A" w:rsidRPr="00EC645F" w:rsidSect="001B35DD">
      <w:pgSz w:w="12240" w:h="15840"/>
      <w:pgMar w:top="1440" w:right="1440" w:bottom="1440"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9A85" w14:textId="77777777" w:rsidR="00C70D67" w:rsidRDefault="00C70D67" w:rsidP="00CA0714">
      <w:pPr>
        <w:spacing w:after="0" w:line="240" w:lineRule="auto"/>
      </w:pPr>
      <w:r>
        <w:separator/>
      </w:r>
    </w:p>
  </w:endnote>
  <w:endnote w:type="continuationSeparator" w:id="0">
    <w:p w14:paraId="305F4A9D" w14:textId="77777777" w:rsidR="00C70D67" w:rsidRDefault="00C70D67" w:rsidP="00CA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LK Sanet">
    <w:altName w:val="GF Satellite 28 Mt"/>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Zuzumbo">
    <w:altName w:val="Arial"/>
    <w:charset w:val="00"/>
    <w:family w:val="auto"/>
    <w:pitch w:val="variable"/>
    <w:sig w:usb0="00000003" w:usb1="00000000" w:usb2="00000000" w:usb3="00000000" w:csb0="00000001" w:csb1="00000000"/>
  </w:font>
  <w:font w:name="AKolkhetyN">
    <w:panose1 w:val="00000000000000000000"/>
    <w:charset w:val="00"/>
    <w:family w:val="moder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BB78" w14:textId="4D602205" w:rsidR="004D1D46" w:rsidRDefault="004D1D46">
    <w:pPr>
      <w:pStyle w:val="Footer"/>
      <w:jc w:val="right"/>
    </w:pPr>
  </w:p>
  <w:p w14:paraId="6E7C60E0" w14:textId="77777777" w:rsidR="004D1D46" w:rsidRDefault="004D1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480007"/>
      <w:docPartObj>
        <w:docPartGallery w:val="Page Numbers (Bottom of Page)"/>
        <w:docPartUnique/>
      </w:docPartObj>
    </w:sdtPr>
    <w:sdtEndPr>
      <w:rPr>
        <w:noProof/>
      </w:rPr>
    </w:sdtEndPr>
    <w:sdtContent>
      <w:p w14:paraId="26D6EE61" w14:textId="2018FE99" w:rsidR="004D1D46" w:rsidRDefault="004D1D46">
        <w:pPr>
          <w:pStyle w:val="Footer"/>
          <w:jc w:val="right"/>
        </w:pPr>
        <w:r>
          <w:fldChar w:fldCharType="begin"/>
        </w:r>
        <w:r>
          <w:instrText xml:space="preserve"> PAGE   \* MERGEFORMAT </w:instrText>
        </w:r>
        <w:r>
          <w:fldChar w:fldCharType="separate"/>
        </w:r>
        <w:r w:rsidR="00DB0AB3">
          <w:rPr>
            <w:noProof/>
          </w:rPr>
          <w:t>27</w:t>
        </w:r>
        <w:r>
          <w:rPr>
            <w:noProof/>
          </w:rPr>
          <w:fldChar w:fldCharType="end"/>
        </w:r>
      </w:p>
    </w:sdtContent>
  </w:sdt>
  <w:p w14:paraId="1E83B7F6" w14:textId="77777777" w:rsidR="004D1D46" w:rsidRDefault="004D1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182779"/>
      <w:docPartObj>
        <w:docPartGallery w:val="Page Numbers (Bottom of Page)"/>
        <w:docPartUnique/>
      </w:docPartObj>
    </w:sdtPr>
    <w:sdtEndPr>
      <w:rPr>
        <w:noProof/>
      </w:rPr>
    </w:sdtEndPr>
    <w:sdtContent>
      <w:p w14:paraId="07D91F2F" w14:textId="3ACCFF8F" w:rsidR="004D1D46" w:rsidRDefault="004D1D46">
        <w:pPr>
          <w:pStyle w:val="Footer"/>
          <w:jc w:val="right"/>
        </w:pPr>
        <w:r>
          <w:fldChar w:fldCharType="begin"/>
        </w:r>
        <w:r>
          <w:instrText xml:space="preserve"> PAGE   \* MERGEFORMAT </w:instrText>
        </w:r>
        <w:r>
          <w:fldChar w:fldCharType="separate"/>
        </w:r>
        <w:r w:rsidR="00DB0AB3">
          <w:rPr>
            <w:noProof/>
          </w:rPr>
          <w:t>24</w:t>
        </w:r>
        <w:r>
          <w:rPr>
            <w:noProof/>
          </w:rPr>
          <w:fldChar w:fldCharType="end"/>
        </w:r>
      </w:p>
    </w:sdtContent>
  </w:sdt>
  <w:p w14:paraId="1730B03A" w14:textId="77777777" w:rsidR="004D1D46" w:rsidRDefault="004D1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7F2E0" w14:textId="77777777" w:rsidR="00C70D67" w:rsidRDefault="00C70D67" w:rsidP="00CA0714">
      <w:pPr>
        <w:spacing w:after="0" w:line="240" w:lineRule="auto"/>
      </w:pPr>
      <w:r>
        <w:separator/>
      </w:r>
    </w:p>
  </w:footnote>
  <w:footnote w:type="continuationSeparator" w:id="0">
    <w:p w14:paraId="481C5FA3" w14:textId="77777777" w:rsidR="00C70D67" w:rsidRDefault="00C70D67" w:rsidP="00CA0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FE7C" w14:textId="3D4256E1" w:rsidR="004D1D46" w:rsidRPr="009E7D9B" w:rsidRDefault="004D1D46" w:rsidP="009E7D9B">
    <w:pPr>
      <w:pStyle w:val="Header"/>
      <w:pBdr>
        <w:bottom w:val="single" w:sz="4" w:space="1" w:color="auto"/>
      </w:pBdr>
      <w:jc w:val="right"/>
      <w:rPr>
        <w:b/>
        <w:i/>
      </w:rPr>
    </w:pPr>
    <w:r w:rsidRPr="009E7D9B">
      <w:rPr>
        <w:b/>
        <w:i/>
      </w:rPr>
      <w:fldChar w:fldCharType="begin"/>
    </w:r>
    <w:r w:rsidRPr="009E7D9B">
      <w:rPr>
        <w:b/>
        <w:i/>
      </w:rPr>
      <w:instrText xml:space="preserve"> STYLEREF  "Heading 1"  \* MERGEFORMAT </w:instrText>
    </w:r>
    <w:r w:rsidR="00DB0AB3">
      <w:rPr>
        <w:b/>
        <w:i/>
      </w:rPr>
      <w:fldChar w:fldCharType="separate"/>
    </w:r>
    <w:r w:rsidR="00DB0AB3">
      <w:rPr>
        <w:b/>
        <w:i/>
        <w:noProof/>
      </w:rPr>
      <w:t>დანართი</w:t>
    </w:r>
    <w:r w:rsidRPr="009E7D9B">
      <w:rPr>
        <w:b/>
        <w: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6096" w14:textId="6A8A766E" w:rsidR="004D1D46" w:rsidRPr="009E7D9B" w:rsidRDefault="004D1D46" w:rsidP="009E7D9B">
    <w:pPr>
      <w:pStyle w:val="Header"/>
      <w:pBdr>
        <w:bottom w:val="single" w:sz="4" w:space="1" w:color="auto"/>
      </w:pBdr>
      <w:jc w:val="right"/>
      <w:rPr>
        <w:b/>
        <w:i/>
      </w:rPr>
    </w:pPr>
    <w:r w:rsidRPr="009E7D9B">
      <w:rPr>
        <w:b/>
        <w:i/>
      </w:rPr>
      <w:fldChar w:fldCharType="begin"/>
    </w:r>
    <w:r w:rsidRPr="009E7D9B">
      <w:rPr>
        <w:b/>
        <w:i/>
      </w:rPr>
      <w:instrText xml:space="preserve"> STYLEREF  "Heading 1"  \* MERGEFORMAT </w:instrText>
    </w:r>
    <w:r w:rsidRPr="009E7D9B">
      <w:rPr>
        <w:b/>
        <w:i/>
      </w:rPr>
      <w:fldChar w:fldCharType="separate"/>
    </w:r>
    <w:r w:rsidR="00DB0AB3">
      <w:rPr>
        <w:b/>
        <w:i/>
        <w:noProof/>
      </w:rPr>
      <w:t>მონიტორინგი და შეფასება</w:t>
    </w:r>
    <w:r w:rsidRPr="009E7D9B">
      <w:rPr>
        <w:b/>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E738D"/>
    <w:multiLevelType w:val="hybridMultilevel"/>
    <w:tmpl w:val="604A83F6"/>
    <w:lvl w:ilvl="0" w:tplc="6C8C9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B14F3"/>
    <w:multiLevelType w:val="hybridMultilevel"/>
    <w:tmpl w:val="6A52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45263"/>
    <w:multiLevelType w:val="hybridMultilevel"/>
    <w:tmpl w:val="E38272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870098"/>
    <w:multiLevelType w:val="hybridMultilevel"/>
    <w:tmpl w:val="AB4868E2"/>
    <w:lvl w:ilvl="0" w:tplc="E3A02916">
      <w:start w:val="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951EE"/>
    <w:multiLevelType w:val="hybridMultilevel"/>
    <w:tmpl w:val="AB6A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A07562"/>
    <w:multiLevelType w:val="hybridMultilevel"/>
    <w:tmpl w:val="879E1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F5D3E"/>
    <w:multiLevelType w:val="hybridMultilevel"/>
    <w:tmpl w:val="CE505278"/>
    <w:lvl w:ilvl="0" w:tplc="04090001">
      <w:start w:val="1"/>
      <w:numFmt w:val="bullet"/>
      <w:lvlText w:val=""/>
      <w:lvlJc w:val="left"/>
      <w:pPr>
        <w:ind w:left="720" w:hanging="360"/>
      </w:pPr>
      <w:rPr>
        <w:rFonts w:ascii="Symbol" w:hAnsi="Symbol" w:hint="default"/>
      </w:rPr>
    </w:lvl>
    <w:lvl w:ilvl="1" w:tplc="B5586000">
      <w:numFmt w:val="bullet"/>
      <w:lvlText w:val="•"/>
      <w:lvlJc w:val="left"/>
      <w:pPr>
        <w:ind w:left="1860" w:hanging="780"/>
      </w:pPr>
      <w:rPr>
        <w:rFonts w:ascii="Sylfaen" w:eastAsiaTheme="minorHAnsi" w:hAnsi="Sylfaen" w:cstheme="minorBidi" w:hint="default"/>
      </w:rPr>
    </w:lvl>
    <w:lvl w:ilvl="2" w:tplc="5514736C">
      <w:numFmt w:val="bullet"/>
      <w:lvlText w:val="-"/>
      <w:lvlJc w:val="left"/>
      <w:pPr>
        <w:ind w:left="2160" w:hanging="360"/>
      </w:pPr>
      <w:rPr>
        <w:rFonts w:ascii="Sylfaen" w:eastAsiaTheme="minorHAnsi" w:hAnsi="Sylfaen"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F4F16"/>
    <w:multiLevelType w:val="hybridMultilevel"/>
    <w:tmpl w:val="B5E8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176DB"/>
    <w:multiLevelType w:val="hybridMultilevel"/>
    <w:tmpl w:val="5BA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C37280"/>
    <w:multiLevelType w:val="hybridMultilevel"/>
    <w:tmpl w:val="A7DC3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0E35EFD"/>
    <w:multiLevelType w:val="hybridMultilevel"/>
    <w:tmpl w:val="8ED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40719"/>
    <w:multiLevelType w:val="hybridMultilevel"/>
    <w:tmpl w:val="3BEA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256EAD"/>
    <w:multiLevelType w:val="hybridMultilevel"/>
    <w:tmpl w:val="EE1E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1"/>
  </w:num>
  <w:num w:numId="6">
    <w:abstractNumId w:val="8"/>
  </w:num>
  <w:num w:numId="7">
    <w:abstractNumId w:val="4"/>
  </w:num>
  <w:num w:numId="8">
    <w:abstractNumId w:val="10"/>
  </w:num>
  <w:num w:numId="9">
    <w:abstractNumId w:val="11"/>
  </w:num>
  <w:num w:numId="10">
    <w:abstractNumId w:val="7"/>
  </w:num>
  <w:num w:numId="11">
    <w:abstractNumId w:val="3"/>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5"/>
    <w:rsid w:val="00012B7E"/>
    <w:rsid w:val="000248F4"/>
    <w:rsid w:val="00032401"/>
    <w:rsid w:val="0003425C"/>
    <w:rsid w:val="000465C7"/>
    <w:rsid w:val="0004753F"/>
    <w:rsid w:val="00047A0B"/>
    <w:rsid w:val="00060265"/>
    <w:rsid w:val="00065497"/>
    <w:rsid w:val="00065ED1"/>
    <w:rsid w:val="00077D48"/>
    <w:rsid w:val="00087BCA"/>
    <w:rsid w:val="00091681"/>
    <w:rsid w:val="000A271A"/>
    <w:rsid w:val="000A627C"/>
    <w:rsid w:val="000B0ACC"/>
    <w:rsid w:val="000B1D41"/>
    <w:rsid w:val="000B316C"/>
    <w:rsid w:val="000B54D2"/>
    <w:rsid w:val="000C134E"/>
    <w:rsid w:val="000C1620"/>
    <w:rsid w:val="000C323E"/>
    <w:rsid w:val="000C3A82"/>
    <w:rsid w:val="000D225A"/>
    <w:rsid w:val="000E2876"/>
    <w:rsid w:val="000E72A9"/>
    <w:rsid w:val="000F116A"/>
    <w:rsid w:val="000F161C"/>
    <w:rsid w:val="000F205A"/>
    <w:rsid w:val="001134FB"/>
    <w:rsid w:val="00121D40"/>
    <w:rsid w:val="0012536E"/>
    <w:rsid w:val="00133765"/>
    <w:rsid w:val="00133D34"/>
    <w:rsid w:val="00135247"/>
    <w:rsid w:val="00141F16"/>
    <w:rsid w:val="00154872"/>
    <w:rsid w:val="0017157E"/>
    <w:rsid w:val="001746F1"/>
    <w:rsid w:val="00174750"/>
    <w:rsid w:val="0018436C"/>
    <w:rsid w:val="001A63A2"/>
    <w:rsid w:val="001B09DD"/>
    <w:rsid w:val="001B22DC"/>
    <w:rsid w:val="001B35DD"/>
    <w:rsid w:val="001C7832"/>
    <w:rsid w:val="001D0B85"/>
    <w:rsid w:val="001D2041"/>
    <w:rsid w:val="001D7D4E"/>
    <w:rsid w:val="001E27D1"/>
    <w:rsid w:val="001E6966"/>
    <w:rsid w:val="00202BBB"/>
    <w:rsid w:val="00211992"/>
    <w:rsid w:val="0021505C"/>
    <w:rsid w:val="00237132"/>
    <w:rsid w:val="002427EC"/>
    <w:rsid w:val="002479A7"/>
    <w:rsid w:val="0025007A"/>
    <w:rsid w:val="00251EAD"/>
    <w:rsid w:val="00251FFD"/>
    <w:rsid w:val="00253BBA"/>
    <w:rsid w:val="0025635B"/>
    <w:rsid w:val="002753AC"/>
    <w:rsid w:val="00291901"/>
    <w:rsid w:val="002A3D41"/>
    <w:rsid w:val="002A4B69"/>
    <w:rsid w:val="002B46AE"/>
    <w:rsid w:val="002C3169"/>
    <w:rsid w:val="002C6226"/>
    <w:rsid w:val="002E3EB2"/>
    <w:rsid w:val="0030433F"/>
    <w:rsid w:val="00304F00"/>
    <w:rsid w:val="003077F2"/>
    <w:rsid w:val="003158ED"/>
    <w:rsid w:val="00324B90"/>
    <w:rsid w:val="00330D4D"/>
    <w:rsid w:val="0034496D"/>
    <w:rsid w:val="003518B9"/>
    <w:rsid w:val="00357318"/>
    <w:rsid w:val="00361D5D"/>
    <w:rsid w:val="00362E9E"/>
    <w:rsid w:val="003723FE"/>
    <w:rsid w:val="00375DDC"/>
    <w:rsid w:val="003763AD"/>
    <w:rsid w:val="00384EED"/>
    <w:rsid w:val="00394A72"/>
    <w:rsid w:val="00394E2D"/>
    <w:rsid w:val="003A38FA"/>
    <w:rsid w:val="003B0149"/>
    <w:rsid w:val="003B2377"/>
    <w:rsid w:val="003B42F1"/>
    <w:rsid w:val="003C4FBD"/>
    <w:rsid w:val="003C6634"/>
    <w:rsid w:val="003C7120"/>
    <w:rsid w:val="003D4BDE"/>
    <w:rsid w:val="003D779A"/>
    <w:rsid w:val="003E1C8E"/>
    <w:rsid w:val="003F18E9"/>
    <w:rsid w:val="003F743F"/>
    <w:rsid w:val="00401CE1"/>
    <w:rsid w:val="00402007"/>
    <w:rsid w:val="0040334D"/>
    <w:rsid w:val="00404182"/>
    <w:rsid w:val="00416772"/>
    <w:rsid w:val="00420712"/>
    <w:rsid w:val="00421E68"/>
    <w:rsid w:val="00434A5D"/>
    <w:rsid w:val="00454A5B"/>
    <w:rsid w:val="00481C86"/>
    <w:rsid w:val="00487D08"/>
    <w:rsid w:val="00490283"/>
    <w:rsid w:val="00494441"/>
    <w:rsid w:val="0049637E"/>
    <w:rsid w:val="004A275D"/>
    <w:rsid w:val="004B6521"/>
    <w:rsid w:val="004C3943"/>
    <w:rsid w:val="004D0FEB"/>
    <w:rsid w:val="004D1D46"/>
    <w:rsid w:val="004E2EA3"/>
    <w:rsid w:val="004F6330"/>
    <w:rsid w:val="004F6BFF"/>
    <w:rsid w:val="00502E10"/>
    <w:rsid w:val="00532878"/>
    <w:rsid w:val="0053762B"/>
    <w:rsid w:val="00541CAE"/>
    <w:rsid w:val="00543AD0"/>
    <w:rsid w:val="005528B9"/>
    <w:rsid w:val="00554D95"/>
    <w:rsid w:val="00554E6B"/>
    <w:rsid w:val="005564B9"/>
    <w:rsid w:val="005618E2"/>
    <w:rsid w:val="005641B8"/>
    <w:rsid w:val="005665A0"/>
    <w:rsid w:val="00567C06"/>
    <w:rsid w:val="005748F2"/>
    <w:rsid w:val="00581B7C"/>
    <w:rsid w:val="00584699"/>
    <w:rsid w:val="005848D9"/>
    <w:rsid w:val="00587B8F"/>
    <w:rsid w:val="00591AA0"/>
    <w:rsid w:val="0059772D"/>
    <w:rsid w:val="005A1E83"/>
    <w:rsid w:val="005A1F37"/>
    <w:rsid w:val="005A2CBD"/>
    <w:rsid w:val="005A3690"/>
    <w:rsid w:val="005A5493"/>
    <w:rsid w:val="005B39E3"/>
    <w:rsid w:val="005B434C"/>
    <w:rsid w:val="005B7F6E"/>
    <w:rsid w:val="005C5FC0"/>
    <w:rsid w:val="005D0F6E"/>
    <w:rsid w:val="005E1363"/>
    <w:rsid w:val="005E5350"/>
    <w:rsid w:val="005F5DD4"/>
    <w:rsid w:val="0061095F"/>
    <w:rsid w:val="00653331"/>
    <w:rsid w:val="00655843"/>
    <w:rsid w:val="00664978"/>
    <w:rsid w:val="00664AC6"/>
    <w:rsid w:val="00673A4B"/>
    <w:rsid w:val="00673A51"/>
    <w:rsid w:val="00675A2A"/>
    <w:rsid w:val="00676C69"/>
    <w:rsid w:val="006823B4"/>
    <w:rsid w:val="006857FF"/>
    <w:rsid w:val="00696F01"/>
    <w:rsid w:val="006A04B1"/>
    <w:rsid w:val="006A2DC2"/>
    <w:rsid w:val="006A47BE"/>
    <w:rsid w:val="006B258E"/>
    <w:rsid w:val="006B2878"/>
    <w:rsid w:val="006B65DA"/>
    <w:rsid w:val="006C257D"/>
    <w:rsid w:val="006C6E1C"/>
    <w:rsid w:val="006E37FA"/>
    <w:rsid w:val="006E4363"/>
    <w:rsid w:val="006E58C0"/>
    <w:rsid w:val="006F0070"/>
    <w:rsid w:val="006F5A08"/>
    <w:rsid w:val="0070199D"/>
    <w:rsid w:val="007120FC"/>
    <w:rsid w:val="00715CF9"/>
    <w:rsid w:val="00732379"/>
    <w:rsid w:val="0073250E"/>
    <w:rsid w:val="007340D0"/>
    <w:rsid w:val="007358F0"/>
    <w:rsid w:val="00736725"/>
    <w:rsid w:val="0073769E"/>
    <w:rsid w:val="00737FFC"/>
    <w:rsid w:val="0074379E"/>
    <w:rsid w:val="00744C25"/>
    <w:rsid w:val="00755899"/>
    <w:rsid w:val="007657B0"/>
    <w:rsid w:val="0077128C"/>
    <w:rsid w:val="00775D13"/>
    <w:rsid w:val="00780D35"/>
    <w:rsid w:val="00782FE0"/>
    <w:rsid w:val="00784EBD"/>
    <w:rsid w:val="00786CEE"/>
    <w:rsid w:val="00787406"/>
    <w:rsid w:val="00791B2E"/>
    <w:rsid w:val="007A5035"/>
    <w:rsid w:val="007A62D2"/>
    <w:rsid w:val="007B4BF0"/>
    <w:rsid w:val="007C5CFD"/>
    <w:rsid w:val="007E0097"/>
    <w:rsid w:val="007E0482"/>
    <w:rsid w:val="007F3C97"/>
    <w:rsid w:val="00802284"/>
    <w:rsid w:val="008026A2"/>
    <w:rsid w:val="00821D63"/>
    <w:rsid w:val="00826815"/>
    <w:rsid w:val="00831062"/>
    <w:rsid w:val="00835AA5"/>
    <w:rsid w:val="008366CA"/>
    <w:rsid w:val="00851EFA"/>
    <w:rsid w:val="00853BD0"/>
    <w:rsid w:val="008631DF"/>
    <w:rsid w:val="00870D0C"/>
    <w:rsid w:val="00871D87"/>
    <w:rsid w:val="008761FC"/>
    <w:rsid w:val="00885AD4"/>
    <w:rsid w:val="008871D3"/>
    <w:rsid w:val="00890FCF"/>
    <w:rsid w:val="0089345C"/>
    <w:rsid w:val="008939B2"/>
    <w:rsid w:val="008B0C73"/>
    <w:rsid w:val="008B4A19"/>
    <w:rsid w:val="008C6F0F"/>
    <w:rsid w:val="008D23E5"/>
    <w:rsid w:val="008E2B4E"/>
    <w:rsid w:val="008E3BC5"/>
    <w:rsid w:val="008E445B"/>
    <w:rsid w:val="008E45E0"/>
    <w:rsid w:val="008E47C1"/>
    <w:rsid w:val="008F722D"/>
    <w:rsid w:val="009008E7"/>
    <w:rsid w:val="00901961"/>
    <w:rsid w:val="009034E9"/>
    <w:rsid w:val="009055B7"/>
    <w:rsid w:val="00906850"/>
    <w:rsid w:val="00922115"/>
    <w:rsid w:val="00943EF1"/>
    <w:rsid w:val="00947AB5"/>
    <w:rsid w:val="00957999"/>
    <w:rsid w:val="009625FF"/>
    <w:rsid w:val="009708A9"/>
    <w:rsid w:val="00971FF0"/>
    <w:rsid w:val="00973056"/>
    <w:rsid w:val="00973EE0"/>
    <w:rsid w:val="00980E26"/>
    <w:rsid w:val="009832BA"/>
    <w:rsid w:val="009857F5"/>
    <w:rsid w:val="00986AC3"/>
    <w:rsid w:val="0098743B"/>
    <w:rsid w:val="009A3F75"/>
    <w:rsid w:val="009B04E2"/>
    <w:rsid w:val="009B436C"/>
    <w:rsid w:val="009B4D9A"/>
    <w:rsid w:val="009B5A68"/>
    <w:rsid w:val="009C5B87"/>
    <w:rsid w:val="009D068C"/>
    <w:rsid w:val="009D13B0"/>
    <w:rsid w:val="009E48E4"/>
    <w:rsid w:val="009E5C47"/>
    <w:rsid w:val="009E6731"/>
    <w:rsid w:val="009E7D9B"/>
    <w:rsid w:val="009F1CCA"/>
    <w:rsid w:val="00A00A8F"/>
    <w:rsid w:val="00A0429B"/>
    <w:rsid w:val="00A048CD"/>
    <w:rsid w:val="00A07C4B"/>
    <w:rsid w:val="00A16838"/>
    <w:rsid w:val="00A2231F"/>
    <w:rsid w:val="00A251B5"/>
    <w:rsid w:val="00A30F17"/>
    <w:rsid w:val="00A33131"/>
    <w:rsid w:val="00A342D2"/>
    <w:rsid w:val="00A408DD"/>
    <w:rsid w:val="00A46E3F"/>
    <w:rsid w:val="00A475CD"/>
    <w:rsid w:val="00A52F59"/>
    <w:rsid w:val="00A541E9"/>
    <w:rsid w:val="00A56C59"/>
    <w:rsid w:val="00A577FA"/>
    <w:rsid w:val="00A60819"/>
    <w:rsid w:val="00A61610"/>
    <w:rsid w:val="00A621D3"/>
    <w:rsid w:val="00A70C22"/>
    <w:rsid w:val="00A72381"/>
    <w:rsid w:val="00A727FD"/>
    <w:rsid w:val="00A732AA"/>
    <w:rsid w:val="00A773A1"/>
    <w:rsid w:val="00A81539"/>
    <w:rsid w:val="00A82024"/>
    <w:rsid w:val="00A82AF2"/>
    <w:rsid w:val="00A8759F"/>
    <w:rsid w:val="00A96535"/>
    <w:rsid w:val="00AA491A"/>
    <w:rsid w:val="00AF37E8"/>
    <w:rsid w:val="00AF51F0"/>
    <w:rsid w:val="00B00396"/>
    <w:rsid w:val="00B0105C"/>
    <w:rsid w:val="00B0547F"/>
    <w:rsid w:val="00B21750"/>
    <w:rsid w:val="00B30837"/>
    <w:rsid w:val="00B32724"/>
    <w:rsid w:val="00B32D85"/>
    <w:rsid w:val="00B414C7"/>
    <w:rsid w:val="00B5124D"/>
    <w:rsid w:val="00B57E90"/>
    <w:rsid w:val="00B6262A"/>
    <w:rsid w:val="00B628FF"/>
    <w:rsid w:val="00B74381"/>
    <w:rsid w:val="00B86858"/>
    <w:rsid w:val="00B91E47"/>
    <w:rsid w:val="00B96F4A"/>
    <w:rsid w:val="00BA2F12"/>
    <w:rsid w:val="00BA3606"/>
    <w:rsid w:val="00BA606B"/>
    <w:rsid w:val="00BA7C44"/>
    <w:rsid w:val="00BB5DF2"/>
    <w:rsid w:val="00BB746F"/>
    <w:rsid w:val="00BC3278"/>
    <w:rsid w:val="00BC7F3A"/>
    <w:rsid w:val="00BD55C2"/>
    <w:rsid w:val="00BD7CD4"/>
    <w:rsid w:val="00BE3516"/>
    <w:rsid w:val="00C02541"/>
    <w:rsid w:val="00C17624"/>
    <w:rsid w:val="00C3145C"/>
    <w:rsid w:val="00C33036"/>
    <w:rsid w:val="00C350C8"/>
    <w:rsid w:val="00C375AE"/>
    <w:rsid w:val="00C40262"/>
    <w:rsid w:val="00C51D80"/>
    <w:rsid w:val="00C56527"/>
    <w:rsid w:val="00C622CA"/>
    <w:rsid w:val="00C664E5"/>
    <w:rsid w:val="00C70D67"/>
    <w:rsid w:val="00C76D30"/>
    <w:rsid w:val="00C8205F"/>
    <w:rsid w:val="00C94034"/>
    <w:rsid w:val="00C95DA7"/>
    <w:rsid w:val="00CA0714"/>
    <w:rsid w:val="00CA1338"/>
    <w:rsid w:val="00CA3BDE"/>
    <w:rsid w:val="00CA46B0"/>
    <w:rsid w:val="00CA7782"/>
    <w:rsid w:val="00CB5EA7"/>
    <w:rsid w:val="00CC7F30"/>
    <w:rsid w:val="00CD11A3"/>
    <w:rsid w:val="00CD4F58"/>
    <w:rsid w:val="00CE6E84"/>
    <w:rsid w:val="00CF09F3"/>
    <w:rsid w:val="00CF241A"/>
    <w:rsid w:val="00CF2A1E"/>
    <w:rsid w:val="00D004C7"/>
    <w:rsid w:val="00D050CB"/>
    <w:rsid w:val="00D074C3"/>
    <w:rsid w:val="00D22EE4"/>
    <w:rsid w:val="00D26439"/>
    <w:rsid w:val="00D35532"/>
    <w:rsid w:val="00D37C76"/>
    <w:rsid w:val="00D44148"/>
    <w:rsid w:val="00D4538F"/>
    <w:rsid w:val="00D57615"/>
    <w:rsid w:val="00D637DF"/>
    <w:rsid w:val="00D84E62"/>
    <w:rsid w:val="00D91ED7"/>
    <w:rsid w:val="00D96931"/>
    <w:rsid w:val="00DA2C43"/>
    <w:rsid w:val="00DA7E6B"/>
    <w:rsid w:val="00DB0AB3"/>
    <w:rsid w:val="00DC27FF"/>
    <w:rsid w:val="00DC61D5"/>
    <w:rsid w:val="00DD2526"/>
    <w:rsid w:val="00DD59B1"/>
    <w:rsid w:val="00DD7357"/>
    <w:rsid w:val="00DE026A"/>
    <w:rsid w:val="00DE56B0"/>
    <w:rsid w:val="00DE655A"/>
    <w:rsid w:val="00DE6E03"/>
    <w:rsid w:val="00DF0E8E"/>
    <w:rsid w:val="00E034E5"/>
    <w:rsid w:val="00E05C7E"/>
    <w:rsid w:val="00E06642"/>
    <w:rsid w:val="00E24A25"/>
    <w:rsid w:val="00E25675"/>
    <w:rsid w:val="00E26CD4"/>
    <w:rsid w:val="00E3080F"/>
    <w:rsid w:val="00E30980"/>
    <w:rsid w:val="00E3541C"/>
    <w:rsid w:val="00E43200"/>
    <w:rsid w:val="00E51545"/>
    <w:rsid w:val="00E51E4B"/>
    <w:rsid w:val="00E540F2"/>
    <w:rsid w:val="00E54E07"/>
    <w:rsid w:val="00E61076"/>
    <w:rsid w:val="00E71DA4"/>
    <w:rsid w:val="00E72B61"/>
    <w:rsid w:val="00E803E2"/>
    <w:rsid w:val="00E81159"/>
    <w:rsid w:val="00E9059A"/>
    <w:rsid w:val="00E910EE"/>
    <w:rsid w:val="00E971A5"/>
    <w:rsid w:val="00EA0258"/>
    <w:rsid w:val="00EB27C0"/>
    <w:rsid w:val="00EB470F"/>
    <w:rsid w:val="00EC0284"/>
    <w:rsid w:val="00EC0F26"/>
    <w:rsid w:val="00EC645F"/>
    <w:rsid w:val="00ED1E58"/>
    <w:rsid w:val="00ED506C"/>
    <w:rsid w:val="00EF6141"/>
    <w:rsid w:val="00F00164"/>
    <w:rsid w:val="00F0333F"/>
    <w:rsid w:val="00F1503A"/>
    <w:rsid w:val="00F22213"/>
    <w:rsid w:val="00F22EBC"/>
    <w:rsid w:val="00F24F49"/>
    <w:rsid w:val="00F2506C"/>
    <w:rsid w:val="00F2685D"/>
    <w:rsid w:val="00F35B61"/>
    <w:rsid w:val="00F35F93"/>
    <w:rsid w:val="00F41799"/>
    <w:rsid w:val="00F4289D"/>
    <w:rsid w:val="00F45A2F"/>
    <w:rsid w:val="00F4681F"/>
    <w:rsid w:val="00F543B1"/>
    <w:rsid w:val="00F67267"/>
    <w:rsid w:val="00F726FE"/>
    <w:rsid w:val="00F770EE"/>
    <w:rsid w:val="00F90A61"/>
    <w:rsid w:val="00F91E83"/>
    <w:rsid w:val="00F92D7E"/>
    <w:rsid w:val="00F93F4D"/>
    <w:rsid w:val="00F96144"/>
    <w:rsid w:val="00FA2E2F"/>
    <w:rsid w:val="00FA2E4C"/>
    <w:rsid w:val="00FB0139"/>
    <w:rsid w:val="00FB2CCF"/>
    <w:rsid w:val="00FB4293"/>
    <w:rsid w:val="00FC413E"/>
    <w:rsid w:val="00FD00D7"/>
    <w:rsid w:val="00FD6CF2"/>
    <w:rsid w:val="00FF1046"/>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CA4B7"/>
  <w15:docId w15:val="{B3767D90-3555-4474-A968-61073F8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2D"/>
    <w:pPr>
      <w:jc w:val="both"/>
    </w:pPr>
    <w:rPr>
      <w:rFonts w:ascii="Sylfaen" w:hAnsi="Sylfaen"/>
      <w:sz w:val="22"/>
    </w:rPr>
  </w:style>
  <w:style w:type="paragraph" w:styleId="Heading1">
    <w:name w:val="heading 1"/>
    <w:basedOn w:val="Normal"/>
    <w:next w:val="Normal"/>
    <w:link w:val="Heading1Char"/>
    <w:uiPriority w:val="9"/>
    <w:qFormat/>
    <w:rsid w:val="009E7D9B"/>
    <w:pPr>
      <w:keepNext/>
      <w:keepLines/>
      <w:pBdr>
        <w:bottom w:val="single" w:sz="4" w:space="2" w:color="ED7D31" w:themeColor="accent2"/>
      </w:pBdr>
      <w:spacing w:before="360" w:after="120" w:line="240" w:lineRule="auto"/>
      <w:jc w:val="left"/>
      <w:outlineLvl w:val="0"/>
    </w:pPr>
    <w:rPr>
      <w:rFonts w:eastAsiaTheme="majorEastAsia"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3723FE"/>
    <w:pPr>
      <w:keepNext/>
      <w:keepLines/>
      <w:spacing w:before="120" w:after="0" w:line="240" w:lineRule="auto"/>
      <w:outlineLvl w:val="1"/>
    </w:pPr>
    <w:rPr>
      <w:rFonts w:eastAsiaTheme="majorEastAsia" w:cstheme="majorBidi"/>
      <w:b/>
      <w:color w:val="833C0B" w:themeColor="accent2" w:themeShade="80"/>
      <w:sz w:val="24"/>
      <w:szCs w:val="36"/>
    </w:rPr>
  </w:style>
  <w:style w:type="paragraph" w:styleId="Heading3">
    <w:name w:val="heading 3"/>
    <w:basedOn w:val="Normal"/>
    <w:next w:val="Normal"/>
    <w:link w:val="Heading3Char"/>
    <w:uiPriority w:val="9"/>
    <w:semiHidden/>
    <w:unhideWhenUsed/>
    <w:qFormat/>
    <w:rsid w:val="008F722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8F722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F722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F722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F722D"/>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F722D"/>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F722D"/>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D9B"/>
    <w:rPr>
      <w:rFonts w:ascii="Sylfaen" w:eastAsiaTheme="majorEastAsia" w:hAnsi="Sylfaen" w:cstheme="majorBidi"/>
      <w:b/>
      <w:color w:val="262626" w:themeColor="text1" w:themeTint="D9"/>
      <w:sz w:val="40"/>
      <w:szCs w:val="40"/>
    </w:rPr>
  </w:style>
  <w:style w:type="character" w:customStyle="1" w:styleId="Heading2Char">
    <w:name w:val="Heading 2 Char"/>
    <w:basedOn w:val="DefaultParagraphFont"/>
    <w:link w:val="Heading2"/>
    <w:uiPriority w:val="9"/>
    <w:rsid w:val="003723FE"/>
    <w:rPr>
      <w:rFonts w:ascii="Sylfaen" w:eastAsiaTheme="majorEastAsia" w:hAnsi="Sylfaen" w:cstheme="majorBidi"/>
      <w:b/>
      <w:color w:val="833C0B" w:themeColor="accent2" w:themeShade="80"/>
      <w:sz w:val="24"/>
      <w:szCs w:val="36"/>
    </w:rPr>
  </w:style>
  <w:style w:type="character" w:customStyle="1" w:styleId="Heading3Char">
    <w:name w:val="Heading 3 Char"/>
    <w:basedOn w:val="DefaultParagraphFont"/>
    <w:link w:val="Heading3"/>
    <w:uiPriority w:val="9"/>
    <w:semiHidden/>
    <w:rsid w:val="008F722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8F722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8F722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F722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F722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F722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F722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8F722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F722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F722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F722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F722D"/>
    <w:rPr>
      <w:caps/>
      <w:color w:val="404040" w:themeColor="text1" w:themeTint="BF"/>
      <w:spacing w:val="20"/>
      <w:sz w:val="28"/>
      <w:szCs w:val="28"/>
    </w:rPr>
  </w:style>
  <w:style w:type="character" w:styleId="Strong">
    <w:name w:val="Strong"/>
    <w:basedOn w:val="DefaultParagraphFont"/>
    <w:uiPriority w:val="22"/>
    <w:qFormat/>
    <w:rsid w:val="008F722D"/>
    <w:rPr>
      <w:b/>
      <w:bCs/>
    </w:rPr>
  </w:style>
  <w:style w:type="character" w:styleId="Emphasis">
    <w:name w:val="Emphasis"/>
    <w:basedOn w:val="DefaultParagraphFont"/>
    <w:uiPriority w:val="20"/>
    <w:qFormat/>
    <w:rsid w:val="008F722D"/>
    <w:rPr>
      <w:i/>
      <w:iCs/>
      <w:color w:val="000000" w:themeColor="text1"/>
    </w:rPr>
  </w:style>
  <w:style w:type="paragraph" w:styleId="NoSpacing">
    <w:name w:val="No Spacing"/>
    <w:link w:val="NoSpacingChar"/>
    <w:uiPriority w:val="1"/>
    <w:qFormat/>
    <w:rsid w:val="008F722D"/>
    <w:pPr>
      <w:spacing w:after="0" w:line="240" w:lineRule="auto"/>
    </w:pPr>
  </w:style>
  <w:style w:type="paragraph" w:styleId="Quote">
    <w:name w:val="Quote"/>
    <w:basedOn w:val="Normal"/>
    <w:next w:val="Normal"/>
    <w:link w:val="QuoteChar"/>
    <w:uiPriority w:val="29"/>
    <w:qFormat/>
    <w:rsid w:val="008F722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F722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F722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F722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F722D"/>
    <w:rPr>
      <w:i/>
      <w:iCs/>
      <w:color w:val="595959" w:themeColor="text1" w:themeTint="A6"/>
    </w:rPr>
  </w:style>
  <w:style w:type="character" w:styleId="IntenseEmphasis">
    <w:name w:val="Intense Emphasis"/>
    <w:basedOn w:val="DefaultParagraphFont"/>
    <w:uiPriority w:val="21"/>
    <w:qFormat/>
    <w:rsid w:val="008F722D"/>
    <w:rPr>
      <w:b/>
      <w:bCs/>
      <w:i/>
      <w:iCs/>
      <w:caps w:val="0"/>
      <w:smallCaps w:val="0"/>
      <w:strike w:val="0"/>
      <w:dstrike w:val="0"/>
      <w:color w:val="ED7D31" w:themeColor="accent2"/>
    </w:rPr>
  </w:style>
  <w:style w:type="character" w:styleId="SubtleReference">
    <w:name w:val="Subtle Reference"/>
    <w:basedOn w:val="DefaultParagraphFont"/>
    <w:uiPriority w:val="31"/>
    <w:qFormat/>
    <w:rsid w:val="008F722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F722D"/>
    <w:rPr>
      <w:b/>
      <w:bCs/>
      <w:caps w:val="0"/>
      <w:smallCaps/>
      <w:color w:val="auto"/>
      <w:spacing w:val="0"/>
      <w:u w:val="single"/>
    </w:rPr>
  </w:style>
  <w:style w:type="character" w:styleId="BookTitle">
    <w:name w:val="Book Title"/>
    <w:basedOn w:val="DefaultParagraphFont"/>
    <w:uiPriority w:val="33"/>
    <w:qFormat/>
    <w:rsid w:val="008F722D"/>
    <w:rPr>
      <w:b/>
      <w:bCs/>
      <w:caps w:val="0"/>
      <w:smallCaps/>
      <w:spacing w:val="0"/>
    </w:rPr>
  </w:style>
  <w:style w:type="paragraph" w:styleId="TOCHeading">
    <w:name w:val="TOC Heading"/>
    <w:basedOn w:val="Heading1"/>
    <w:next w:val="Normal"/>
    <w:uiPriority w:val="39"/>
    <w:unhideWhenUsed/>
    <w:qFormat/>
    <w:rsid w:val="008F722D"/>
    <w:pPr>
      <w:outlineLvl w:val="9"/>
    </w:p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Liste Paragraf,Listenabsatz1,lp1"/>
    <w:basedOn w:val="Normal"/>
    <w:link w:val="ListParagraphChar"/>
    <w:uiPriority w:val="34"/>
    <w:qFormat/>
    <w:rsid w:val="008F722D"/>
    <w:pPr>
      <w:ind w:left="720"/>
      <w:contextualSpacing/>
    </w:pPr>
  </w:style>
  <w:style w:type="paragraph" w:styleId="TOC2">
    <w:name w:val="toc 2"/>
    <w:basedOn w:val="Normal"/>
    <w:next w:val="Normal"/>
    <w:autoRedefine/>
    <w:uiPriority w:val="39"/>
    <w:unhideWhenUsed/>
    <w:rsid w:val="00CA46B0"/>
    <w:pPr>
      <w:spacing w:after="100" w:line="259" w:lineRule="auto"/>
      <w:ind w:left="220"/>
      <w:jc w:val="left"/>
    </w:pPr>
    <w:rPr>
      <w:rFonts w:asciiTheme="minorHAnsi" w:hAnsiTheme="minorHAnsi" w:cs="Times New Roman"/>
      <w:szCs w:val="22"/>
    </w:rPr>
  </w:style>
  <w:style w:type="paragraph" w:styleId="TOC1">
    <w:name w:val="toc 1"/>
    <w:basedOn w:val="Normal"/>
    <w:next w:val="Normal"/>
    <w:autoRedefine/>
    <w:uiPriority w:val="39"/>
    <w:unhideWhenUsed/>
    <w:rsid w:val="004D0FEB"/>
    <w:pPr>
      <w:tabs>
        <w:tab w:val="left" w:pos="440"/>
        <w:tab w:val="right" w:leader="dot" w:pos="9350"/>
      </w:tabs>
      <w:spacing w:after="100"/>
      <w:jc w:val="left"/>
    </w:pPr>
    <w:rPr>
      <w:rFonts w:ascii="ALK Sanet" w:hAnsi="ALK Sanet" w:cs="Times New Roman"/>
      <w:b/>
      <w:noProof/>
      <w:szCs w:val="22"/>
    </w:rPr>
  </w:style>
  <w:style w:type="paragraph" w:styleId="TOC3">
    <w:name w:val="toc 3"/>
    <w:basedOn w:val="Normal"/>
    <w:next w:val="Normal"/>
    <w:autoRedefine/>
    <w:uiPriority w:val="39"/>
    <w:unhideWhenUsed/>
    <w:rsid w:val="00CA46B0"/>
    <w:pPr>
      <w:spacing w:after="100" w:line="259" w:lineRule="auto"/>
      <w:ind w:left="440"/>
      <w:jc w:val="left"/>
    </w:pPr>
    <w:rPr>
      <w:rFonts w:asciiTheme="minorHAnsi" w:hAnsiTheme="minorHAnsi" w:cs="Times New Roman"/>
      <w:szCs w:val="22"/>
    </w:rPr>
  </w:style>
  <w:style w:type="character" w:styleId="Hyperlink">
    <w:name w:val="Hyperlink"/>
    <w:basedOn w:val="DefaultParagraphFont"/>
    <w:uiPriority w:val="99"/>
    <w:unhideWhenUsed/>
    <w:rsid w:val="00CA46B0"/>
    <w:rPr>
      <w:color w:val="0563C1" w:themeColor="hyperlink"/>
      <w:u w:val="single"/>
    </w:rPr>
  </w:style>
  <w:style w:type="paragraph" w:styleId="Header">
    <w:name w:val="header"/>
    <w:basedOn w:val="Normal"/>
    <w:link w:val="HeaderChar"/>
    <w:uiPriority w:val="99"/>
    <w:unhideWhenUsed/>
    <w:rsid w:val="00CA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14"/>
    <w:rPr>
      <w:rFonts w:ascii="Sylfaen" w:hAnsi="Sylfaen"/>
      <w:sz w:val="22"/>
    </w:rPr>
  </w:style>
  <w:style w:type="paragraph" w:styleId="Footer">
    <w:name w:val="footer"/>
    <w:basedOn w:val="Normal"/>
    <w:link w:val="FooterChar"/>
    <w:uiPriority w:val="99"/>
    <w:unhideWhenUsed/>
    <w:rsid w:val="00CA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14"/>
    <w:rPr>
      <w:rFonts w:ascii="Sylfaen" w:hAnsi="Sylfaen"/>
      <w:sz w:val="22"/>
    </w:rPr>
  </w:style>
  <w:style w:type="character" w:customStyle="1" w:styleId="NoSpacingChar">
    <w:name w:val="No Spacing Char"/>
    <w:basedOn w:val="DefaultParagraphFont"/>
    <w:link w:val="NoSpacing"/>
    <w:uiPriority w:val="1"/>
    <w:rsid w:val="00CA0714"/>
  </w:style>
  <w:style w:type="table" w:styleId="TableGrid">
    <w:name w:val="Table Grid"/>
    <w:basedOn w:val="TableNormal"/>
    <w:uiPriority w:val="39"/>
    <w:rsid w:val="005A5493"/>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21505C"/>
    <w:pPr>
      <w:spacing w:after="0" w:line="240" w:lineRule="auto"/>
    </w:pPr>
    <w:rPr>
      <w:rFonts w:eastAsiaTheme="minorHAns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62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1D3"/>
    <w:rPr>
      <w:rFonts w:ascii="Tahoma" w:hAnsi="Tahoma" w:cs="Tahoma"/>
      <w:sz w:val="16"/>
      <w:szCs w:val="16"/>
    </w:rPr>
  </w:style>
  <w:style w:type="paragraph" w:customStyle="1" w:styleId="1">
    <w:name w:val="ინტერვალის გარეშე1"/>
    <w:uiPriority w:val="1"/>
    <w:qFormat/>
    <w:rsid w:val="00FB0139"/>
    <w:pPr>
      <w:spacing w:after="0" w:line="240" w:lineRule="auto"/>
    </w:pPr>
    <w:rPr>
      <w:rFonts w:ascii="Calibri" w:eastAsia="Times New Roman" w:hAnsi="Calibri" w:cs="Times New Roman"/>
      <w:sz w:val="22"/>
      <w:szCs w:val="22"/>
      <w:lang w:val="ka-GE" w:eastAsia="ka-GE"/>
    </w:rPr>
  </w:style>
  <w:style w:type="paragraph" w:customStyle="1" w:styleId="abzacixml">
    <w:name w:val="abzacixml"/>
    <w:basedOn w:val="Normal"/>
    <w:uiPriority w:val="99"/>
    <w:rsid w:val="00E3080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rsid w:val="0073250E"/>
    <w:rPr>
      <w:rFonts w:ascii="Sylfaen" w:hAnsi="Sylfaen"/>
      <w:sz w:val="22"/>
    </w:rPr>
  </w:style>
  <w:style w:type="character" w:customStyle="1" w:styleId="apple-converted-space">
    <w:name w:val="apple-converted-space"/>
    <w:rsid w:val="00CD11A3"/>
    <w:rPr>
      <w:rFonts w:cs="Times New Roman"/>
    </w:rPr>
  </w:style>
  <w:style w:type="paragraph" w:customStyle="1" w:styleId="sataurixml">
    <w:name w:val="satauri_xml"/>
    <w:basedOn w:val="Normal"/>
    <w:autoRedefine/>
    <w:rsid w:val="0077128C"/>
    <w:pPr>
      <w:spacing w:after="0" w:line="240" w:lineRule="auto"/>
      <w:ind w:firstLine="283"/>
      <w:jc w:val="center"/>
    </w:pPr>
    <w:rPr>
      <w:rFonts w:eastAsia="Times New Roman" w:cs="Sylfaen"/>
      <w:szCs w:val="22"/>
      <w:lang w:val="ka-GE"/>
    </w:rPr>
  </w:style>
  <w:style w:type="paragraph" w:styleId="NormalWeb">
    <w:name w:val="Normal (Web)"/>
    <w:basedOn w:val="Normal"/>
    <w:uiPriority w:val="99"/>
    <w:unhideWhenUsed/>
    <w:rsid w:val="0049637E"/>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TableParagraph">
    <w:name w:val="Table Paragraph"/>
    <w:basedOn w:val="Normal"/>
    <w:uiPriority w:val="1"/>
    <w:qFormat/>
    <w:rsid w:val="007F3C97"/>
    <w:pPr>
      <w:widowControl w:val="0"/>
      <w:spacing w:after="0" w:line="240" w:lineRule="auto"/>
      <w:jc w:val="left"/>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696F01"/>
    <w:rPr>
      <w:sz w:val="16"/>
      <w:szCs w:val="16"/>
    </w:rPr>
  </w:style>
  <w:style w:type="paragraph" w:styleId="CommentText">
    <w:name w:val="annotation text"/>
    <w:basedOn w:val="Normal"/>
    <w:link w:val="CommentTextChar"/>
    <w:uiPriority w:val="99"/>
    <w:semiHidden/>
    <w:unhideWhenUsed/>
    <w:rsid w:val="00696F01"/>
    <w:pPr>
      <w:spacing w:line="240" w:lineRule="auto"/>
    </w:pPr>
    <w:rPr>
      <w:sz w:val="20"/>
      <w:szCs w:val="20"/>
    </w:rPr>
  </w:style>
  <w:style w:type="character" w:customStyle="1" w:styleId="CommentTextChar">
    <w:name w:val="Comment Text Char"/>
    <w:basedOn w:val="DefaultParagraphFont"/>
    <w:link w:val="CommentText"/>
    <w:uiPriority w:val="99"/>
    <w:semiHidden/>
    <w:rsid w:val="00696F01"/>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696F01"/>
    <w:rPr>
      <w:b/>
      <w:bCs/>
    </w:rPr>
  </w:style>
  <w:style w:type="character" w:customStyle="1" w:styleId="CommentSubjectChar">
    <w:name w:val="Comment Subject Char"/>
    <w:basedOn w:val="CommentTextChar"/>
    <w:link w:val="CommentSubject"/>
    <w:uiPriority w:val="99"/>
    <w:semiHidden/>
    <w:rsid w:val="00696F01"/>
    <w:rPr>
      <w:rFonts w:ascii="Sylfaen" w:hAnsi="Sylfaen"/>
      <w:b/>
      <w:bCs/>
      <w:sz w:val="20"/>
      <w:szCs w:val="20"/>
    </w:rPr>
  </w:style>
  <w:style w:type="table" w:customStyle="1" w:styleId="TableGrid1">
    <w:name w:val="Table Grid1"/>
    <w:basedOn w:val="TableNormal"/>
    <w:next w:val="TableGrid"/>
    <w:uiPriority w:val="39"/>
    <w:rsid w:val="003077F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002">
      <w:bodyDiv w:val="1"/>
      <w:marLeft w:val="0"/>
      <w:marRight w:val="0"/>
      <w:marTop w:val="0"/>
      <w:marBottom w:val="0"/>
      <w:divBdr>
        <w:top w:val="none" w:sz="0" w:space="0" w:color="auto"/>
        <w:left w:val="none" w:sz="0" w:space="0" w:color="auto"/>
        <w:bottom w:val="none" w:sz="0" w:space="0" w:color="auto"/>
        <w:right w:val="none" w:sz="0" w:space="0" w:color="auto"/>
      </w:divBdr>
    </w:div>
    <w:div w:id="190537548">
      <w:bodyDiv w:val="1"/>
      <w:marLeft w:val="0"/>
      <w:marRight w:val="0"/>
      <w:marTop w:val="0"/>
      <w:marBottom w:val="0"/>
      <w:divBdr>
        <w:top w:val="none" w:sz="0" w:space="0" w:color="auto"/>
        <w:left w:val="none" w:sz="0" w:space="0" w:color="auto"/>
        <w:bottom w:val="none" w:sz="0" w:space="0" w:color="auto"/>
        <w:right w:val="none" w:sz="0" w:space="0" w:color="auto"/>
      </w:divBdr>
    </w:div>
    <w:div w:id="246614288">
      <w:bodyDiv w:val="1"/>
      <w:marLeft w:val="0"/>
      <w:marRight w:val="0"/>
      <w:marTop w:val="0"/>
      <w:marBottom w:val="0"/>
      <w:divBdr>
        <w:top w:val="none" w:sz="0" w:space="0" w:color="auto"/>
        <w:left w:val="none" w:sz="0" w:space="0" w:color="auto"/>
        <w:bottom w:val="none" w:sz="0" w:space="0" w:color="auto"/>
        <w:right w:val="none" w:sz="0" w:space="0" w:color="auto"/>
      </w:divBdr>
    </w:div>
    <w:div w:id="425197926">
      <w:bodyDiv w:val="1"/>
      <w:marLeft w:val="0"/>
      <w:marRight w:val="0"/>
      <w:marTop w:val="0"/>
      <w:marBottom w:val="0"/>
      <w:divBdr>
        <w:top w:val="none" w:sz="0" w:space="0" w:color="auto"/>
        <w:left w:val="none" w:sz="0" w:space="0" w:color="auto"/>
        <w:bottom w:val="none" w:sz="0" w:space="0" w:color="auto"/>
        <w:right w:val="none" w:sz="0" w:space="0" w:color="auto"/>
      </w:divBdr>
    </w:div>
    <w:div w:id="436482440">
      <w:bodyDiv w:val="1"/>
      <w:marLeft w:val="0"/>
      <w:marRight w:val="0"/>
      <w:marTop w:val="0"/>
      <w:marBottom w:val="0"/>
      <w:divBdr>
        <w:top w:val="none" w:sz="0" w:space="0" w:color="auto"/>
        <w:left w:val="none" w:sz="0" w:space="0" w:color="auto"/>
        <w:bottom w:val="none" w:sz="0" w:space="0" w:color="auto"/>
        <w:right w:val="none" w:sz="0" w:space="0" w:color="auto"/>
      </w:divBdr>
    </w:div>
    <w:div w:id="534465231">
      <w:bodyDiv w:val="1"/>
      <w:marLeft w:val="0"/>
      <w:marRight w:val="0"/>
      <w:marTop w:val="0"/>
      <w:marBottom w:val="0"/>
      <w:divBdr>
        <w:top w:val="none" w:sz="0" w:space="0" w:color="auto"/>
        <w:left w:val="none" w:sz="0" w:space="0" w:color="auto"/>
        <w:bottom w:val="none" w:sz="0" w:space="0" w:color="auto"/>
        <w:right w:val="none" w:sz="0" w:space="0" w:color="auto"/>
      </w:divBdr>
    </w:div>
    <w:div w:id="597102969">
      <w:bodyDiv w:val="1"/>
      <w:marLeft w:val="0"/>
      <w:marRight w:val="0"/>
      <w:marTop w:val="0"/>
      <w:marBottom w:val="0"/>
      <w:divBdr>
        <w:top w:val="none" w:sz="0" w:space="0" w:color="auto"/>
        <w:left w:val="none" w:sz="0" w:space="0" w:color="auto"/>
        <w:bottom w:val="none" w:sz="0" w:space="0" w:color="auto"/>
        <w:right w:val="none" w:sz="0" w:space="0" w:color="auto"/>
      </w:divBdr>
    </w:div>
    <w:div w:id="802506606">
      <w:bodyDiv w:val="1"/>
      <w:marLeft w:val="0"/>
      <w:marRight w:val="0"/>
      <w:marTop w:val="0"/>
      <w:marBottom w:val="0"/>
      <w:divBdr>
        <w:top w:val="none" w:sz="0" w:space="0" w:color="auto"/>
        <w:left w:val="none" w:sz="0" w:space="0" w:color="auto"/>
        <w:bottom w:val="none" w:sz="0" w:space="0" w:color="auto"/>
        <w:right w:val="none" w:sz="0" w:space="0" w:color="auto"/>
      </w:divBdr>
    </w:div>
    <w:div w:id="804276392">
      <w:bodyDiv w:val="1"/>
      <w:marLeft w:val="0"/>
      <w:marRight w:val="0"/>
      <w:marTop w:val="0"/>
      <w:marBottom w:val="0"/>
      <w:divBdr>
        <w:top w:val="none" w:sz="0" w:space="0" w:color="auto"/>
        <w:left w:val="none" w:sz="0" w:space="0" w:color="auto"/>
        <w:bottom w:val="none" w:sz="0" w:space="0" w:color="auto"/>
        <w:right w:val="none" w:sz="0" w:space="0" w:color="auto"/>
      </w:divBdr>
    </w:div>
    <w:div w:id="842623546">
      <w:bodyDiv w:val="1"/>
      <w:marLeft w:val="0"/>
      <w:marRight w:val="0"/>
      <w:marTop w:val="0"/>
      <w:marBottom w:val="0"/>
      <w:divBdr>
        <w:top w:val="none" w:sz="0" w:space="0" w:color="auto"/>
        <w:left w:val="none" w:sz="0" w:space="0" w:color="auto"/>
        <w:bottom w:val="none" w:sz="0" w:space="0" w:color="auto"/>
        <w:right w:val="none" w:sz="0" w:space="0" w:color="auto"/>
      </w:divBdr>
    </w:div>
    <w:div w:id="870528930">
      <w:bodyDiv w:val="1"/>
      <w:marLeft w:val="0"/>
      <w:marRight w:val="0"/>
      <w:marTop w:val="0"/>
      <w:marBottom w:val="0"/>
      <w:divBdr>
        <w:top w:val="none" w:sz="0" w:space="0" w:color="auto"/>
        <w:left w:val="none" w:sz="0" w:space="0" w:color="auto"/>
        <w:bottom w:val="none" w:sz="0" w:space="0" w:color="auto"/>
        <w:right w:val="none" w:sz="0" w:space="0" w:color="auto"/>
      </w:divBdr>
    </w:div>
    <w:div w:id="961689868">
      <w:bodyDiv w:val="1"/>
      <w:marLeft w:val="0"/>
      <w:marRight w:val="0"/>
      <w:marTop w:val="0"/>
      <w:marBottom w:val="0"/>
      <w:divBdr>
        <w:top w:val="none" w:sz="0" w:space="0" w:color="auto"/>
        <w:left w:val="none" w:sz="0" w:space="0" w:color="auto"/>
        <w:bottom w:val="none" w:sz="0" w:space="0" w:color="auto"/>
        <w:right w:val="none" w:sz="0" w:space="0" w:color="auto"/>
      </w:divBdr>
    </w:div>
    <w:div w:id="1007100917">
      <w:bodyDiv w:val="1"/>
      <w:marLeft w:val="0"/>
      <w:marRight w:val="0"/>
      <w:marTop w:val="0"/>
      <w:marBottom w:val="0"/>
      <w:divBdr>
        <w:top w:val="none" w:sz="0" w:space="0" w:color="auto"/>
        <w:left w:val="none" w:sz="0" w:space="0" w:color="auto"/>
        <w:bottom w:val="none" w:sz="0" w:space="0" w:color="auto"/>
        <w:right w:val="none" w:sz="0" w:space="0" w:color="auto"/>
      </w:divBdr>
    </w:div>
    <w:div w:id="1086075382">
      <w:bodyDiv w:val="1"/>
      <w:marLeft w:val="0"/>
      <w:marRight w:val="0"/>
      <w:marTop w:val="0"/>
      <w:marBottom w:val="0"/>
      <w:divBdr>
        <w:top w:val="none" w:sz="0" w:space="0" w:color="auto"/>
        <w:left w:val="none" w:sz="0" w:space="0" w:color="auto"/>
        <w:bottom w:val="none" w:sz="0" w:space="0" w:color="auto"/>
        <w:right w:val="none" w:sz="0" w:space="0" w:color="auto"/>
      </w:divBdr>
    </w:div>
    <w:div w:id="1092748936">
      <w:bodyDiv w:val="1"/>
      <w:marLeft w:val="0"/>
      <w:marRight w:val="0"/>
      <w:marTop w:val="0"/>
      <w:marBottom w:val="0"/>
      <w:divBdr>
        <w:top w:val="none" w:sz="0" w:space="0" w:color="auto"/>
        <w:left w:val="none" w:sz="0" w:space="0" w:color="auto"/>
        <w:bottom w:val="none" w:sz="0" w:space="0" w:color="auto"/>
        <w:right w:val="none" w:sz="0" w:space="0" w:color="auto"/>
      </w:divBdr>
    </w:div>
    <w:div w:id="1465194241">
      <w:bodyDiv w:val="1"/>
      <w:marLeft w:val="0"/>
      <w:marRight w:val="0"/>
      <w:marTop w:val="0"/>
      <w:marBottom w:val="0"/>
      <w:divBdr>
        <w:top w:val="none" w:sz="0" w:space="0" w:color="auto"/>
        <w:left w:val="none" w:sz="0" w:space="0" w:color="auto"/>
        <w:bottom w:val="none" w:sz="0" w:space="0" w:color="auto"/>
        <w:right w:val="none" w:sz="0" w:space="0" w:color="auto"/>
      </w:divBdr>
    </w:div>
    <w:div w:id="1492477669">
      <w:bodyDiv w:val="1"/>
      <w:marLeft w:val="0"/>
      <w:marRight w:val="0"/>
      <w:marTop w:val="0"/>
      <w:marBottom w:val="0"/>
      <w:divBdr>
        <w:top w:val="none" w:sz="0" w:space="0" w:color="auto"/>
        <w:left w:val="none" w:sz="0" w:space="0" w:color="auto"/>
        <w:bottom w:val="none" w:sz="0" w:space="0" w:color="auto"/>
        <w:right w:val="none" w:sz="0" w:space="0" w:color="auto"/>
      </w:divBdr>
    </w:div>
    <w:div w:id="1587837876">
      <w:bodyDiv w:val="1"/>
      <w:marLeft w:val="0"/>
      <w:marRight w:val="0"/>
      <w:marTop w:val="0"/>
      <w:marBottom w:val="0"/>
      <w:divBdr>
        <w:top w:val="none" w:sz="0" w:space="0" w:color="auto"/>
        <w:left w:val="none" w:sz="0" w:space="0" w:color="auto"/>
        <w:bottom w:val="none" w:sz="0" w:space="0" w:color="auto"/>
        <w:right w:val="none" w:sz="0" w:space="0" w:color="auto"/>
      </w:divBdr>
    </w:div>
    <w:div w:id="1676347514">
      <w:bodyDiv w:val="1"/>
      <w:marLeft w:val="0"/>
      <w:marRight w:val="0"/>
      <w:marTop w:val="0"/>
      <w:marBottom w:val="0"/>
      <w:divBdr>
        <w:top w:val="none" w:sz="0" w:space="0" w:color="auto"/>
        <w:left w:val="none" w:sz="0" w:space="0" w:color="auto"/>
        <w:bottom w:val="none" w:sz="0" w:space="0" w:color="auto"/>
        <w:right w:val="none" w:sz="0" w:space="0" w:color="auto"/>
      </w:divBdr>
    </w:div>
    <w:div w:id="1745027824">
      <w:bodyDiv w:val="1"/>
      <w:marLeft w:val="0"/>
      <w:marRight w:val="0"/>
      <w:marTop w:val="0"/>
      <w:marBottom w:val="0"/>
      <w:divBdr>
        <w:top w:val="none" w:sz="0" w:space="0" w:color="auto"/>
        <w:left w:val="none" w:sz="0" w:space="0" w:color="auto"/>
        <w:bottom w:val="none" w:sz="0" w:space="0" w:color="auto"/>
        <w:right w:val="none" w:sz="0" w:space="0" w:color="auto"/>
      </w:divBdr>
    </w:div>
    <w:div w:id="1760564747">
      <w:bodyDiv w:val="1"/>
      <w:marLeft w:val="0"/>
      <w:marRight w:val="0"/>
      <w:marTop w:val="0"/>
      <w:marBottom w:val="0"/>
      <w:divBdr>
        <w:top w:val="none" w:sz="0" w:space="0" w:color="auto"/>
        <w:left w:val="none" w:sz="0" w:space="0" w:color="auto"/>
        <w:bottom w:val="none" w:sz="0" w:space="0" w:color="auto"/>
        <w:right w:val="none" w:sz="0" w:space="0" w:color="auto"/>
      </w:divBdr>
    </w:div>
    <w:div w:id="1840002406">
      <w:bodyDiv w:val="1"/>
      <w:marLeft w:val="0"/>
      <w:marRight w:val="0"/>
      <w:marTop w:val="0"/>
      <w:marBottom w:val="0"/>
      <w:divBdr>
        <w:top w:val="none" w:sz="0" w:space="0" w:color="auto"/>
        <w:left w:val="none" w:sz="0" w:space="0" w:color="auto"/>
        <w:bottom w:val="none" w:sz="0" w:space="0" w:color="auto"/>
        <w:right w:val="none" w:sz="0" w:space="0" w:color="auto"/>
      </w:divBdr>
    </w:div>
    <w:div w:id="18603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7A830-19B6-425E-BA71-0CF63EAB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32</Pages>
  <Words>7763</Words>
  <Characters>44252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სენაკის მუნიციპალიტეტის საშუალოვადიანი განვითარების დოკუმენტი (2020 - 2023)</vt:lpstr>
    </vt:vector>
  </TitlesOfParts>
  <Company>RePack by SPecialiST</Company>
  <LinksUpToDate>false</LinksUpToDate>
  <CharactersWithSpaces>51912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სენაკის მუნიციპალიტეტის საშუალოვადიანი განვითარების დოკუმენტი (2020 - 2023)</dc:title>
  <dc:subject/>
  <dc:creator>Windows User</dc:creator>
  <cp:lastModifiedBy>admin</cp:lastModifiedBy>
  <cp:revision>57</cp:revision>
  <cp:lastPrinted>2020-05-27T07:14:00Z</cp:lastPrinted>
  <dcterms:created xsi:type="dcterms:W3CDTF">2020-05-27T06:43:00Z</dcterms:created>
  <dcterms:modified xsi:type="dcterms:W3CDTF">2020-06-04T10:50:00Z</dcterms:modified>
</cp:coreProperties>
</file>